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83"/>
        <w:gridCol w:w="1531"/>
        <w:gridCol w:w="1524"/>
        <w:gridCol w:w="4007"/>
      </w:tblGrid>
      <w:tr w:rsidR="00D059BD" w:rsidRPr="00C33A71" w14:paraId="607F8C39" w14:textId="77777777" w:rsidTr="00394AC0">
        <w:trPr>
          <w:cantSplit/>
          <w:trHeight w:val="275"/>
          <w:jc w:val="center"/>
        </w:trPr>
        <w:tc>
          <w:tcPr>
            <w:tcW w:w="0" w:type="auto"/>
            <w:gridSpan w:val="4"/>
            <w:shd w:val="clear" w:color="auto" w:fill="D9E2F3" w:themeFill="accent1" w:themeFillTint="33"/>
          </w:tcPr>
          <w:p w14:paraId="35D25123" w14:textId="499CC9DC" w:rsidR="00D059BD" w:rsidRPr="00C33A71" w:rsidRDefault="00AF2659" w:rsidP="00793470">
            <w:pPr>
              <w:pStyle w:val="Heading2"/>
            </w:pPr>
            <w:r>
              <w:t xml:space="preserve">Appendix A: </w:t>
            </w:r>
            <w:r w:rsidR="00D059BD">
              <w:t xml:space="preserve">Hazardous Materials information for AUP # </w:t>
            </w:r>
            <w:sdt>
              <w:sdtPr>
                <w:id w:val="2045706212"/>
                <w:placeholder>
                  <w:docPart w:val="D8ECE8CF78594550BF964D2406CD3F18"/>
                </w:placeholder>
              </w:sdtPr>
              <w:sdtEndPr/>
              <w:sdtContent>
                <w:r w:rsidR="00D059BD" w:rsidRPr="00D219EC">
                  <w:fldChar w:fldCharType="begin">
                    <w:ffData>
                      <w:name w:val="Text3"/>
                      <w:enabled/>
                      <w:calcOnExit w:val="0"/>
                      <w:textInput/>
                    </w:ffData>
                  </w:fldChar>
                </w:r>
                <w:r w:rsidR="00D059BD" w:rsidRPr="00D219EC">
                  <w:instrText xml:space="preserve"> FORMTEXT </w:instrText>
                </w:r>
                <w:r w:rsidR="00D059BD" w:rsidRPr="00D219EC">
                  <w:fldChar w:fldCharType="separate"/>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fldChar w:fldCharType="end"/>
                </w:r>
              </w:sdtContent>
            </w:sdt>
          </w:p>
        </w:tc>
      </w:tr>
      <w:tr w:rsidR="00D059BD" w:rsidRPr="00C33A71" w14:paraId="00FB0FA4" w14:textId="77777777" w:rsidTr="00394AC0">
        <w:trPr>
          <w:cantSplit/>
          <w:trHeight w:val="183"/>
          <w:jc w:val="center"/>
        </w:trPr>
        <w:tc>
          <w:tcPr>
            <w:tcW w:w="0" w:type="auto"/>
            <w:gridSpan w:val="4"/>
            <w:shd w:val="clear" w:color="auto" w:fill="auto"/>
          </w:tcPr>
          <w:p w14:paraId="18333EC0" w14:textId="2A1D7E98" w:rsidR="00D059BD" w:rsidRPr="00E3072D" w:rsidRDefault="00D059BD" w:rsidP="00793470">
            <w:pPr>
              <w:rPr>
                <w:sz w:val="20"/>
                <w:szCs w:val="20"/>
              </w:rPr>
            </w:pPr>
            <w:r w:rsidRPr="00E3072D">
              <w:rPr>
                <w:sz w:val="20"/>
                <w:szCs w:val="20"/>
              </w:rPr>
              <w:t xml:space="preserve">Identity of Hazard: </w:t>
            </w:r>
            <w:sdt>
              <w:sdtPr>
                <w:rPr>
                  <w:sz w:val="20"/>
                  <w:szCs w:val="20"/>
                </w:rPr>
                <w:id w:val="-1174179126"/>
                <w:placeholder>
                  <w:docPart w:val="FE26396DC62A4F77996D02502DBD3306"/>
                </w:placeholder>
              </w:sdtPr>
              <w:sdtEndPr/>
              <w:sdtContent>
                <w:proofErr w:type="spellStart"/>
                <w:r w:rsidR="00394AC0" w:rsidRPr="00394AC0">
                  <w:rPr>
                    <w:sz w:val="20"/>
                    <w:szCs w:val="20"/>
                  </w:rPr>
                  <w:t>BrdU</w:t>
                </w:r>
                <w:proofErr w:type="spellEnd"/>
                <w:r w:rsidR="00394AC0" w:rsidRPr="00394AC0">
                  <w:rPr>
                    <w:sz w:val="20"/>
                    <w:szCs w:val="20"/>
                  </w:rPr>
                  <w:t xml:space="preserve"> (5-bromo-2'-deoxyuridine) and/or </w:t>
                </w:r>
                <w:proofErr w:type="spellStart"/>
                <w:r w:rsidR="00394AC0" w:rsidRPr="00394AC0">
                  <w:rPr>
                    <w:sz w:val="20"/>
                    <w:szCs w:val="20"/>
                  </w:rPr>
                  <w:t>EdU</w:t>
                </w:r>
                <w:proofErr w:type="spellEnd"/>
                <w:r w:rsidR="00394AC0" w:rsidRPr="00394AC0">
                  <w:rPr>
                    <w:sz w:val="20"/>
                    <w:szCs w:val="20"/>
                  </w:rPr>
                  <w:t xml:space="preserve"> (5-ethynyl-2'-deoxyuridine)</w:t>
                </w:r>
              </w:sdtContent>
            </w:sdt>
          </w:p>
        </w:tc>
      </w:tr>
      <w:tr w:rsidR="00390C1E" w:rsidRPr="00C33A71" w14:paraId="30FECA50" w14:textId="77777777" w:rsidTr="00394AC0">
        <w:trPr>
          <w:cantSplit/>
          <w:trHeight w:val="176"/>
          <w:jc w:val="center"/>
        </w:trPr>
        <w:tc>
          <w:tcPr>
            <w:tcW w:w="0" w:type="auto"/>
            <w:shd w:val="clear" w:color="auto" w:fill="auto"/>
          </w:tcPr>
          <w:p w14:paraId="74EBC7A2" w14:textId="5561B90A" w:rsidR="00390C1E" w:rsidRPr="00E3072D" w:rsidRDefault="00390C1E" w:rsidP="00793470">
            <w:pPr>
              <w:rPr>
                <w:sz w:val="20"/>
                <w:szCs w:val="20"/>
              </w:rPr>
            </w:pPr>
            <w:r w:rsidRPr="00E3072D">
              <w:rPr>
                <w:sz w:val="20"/>
                <w:szCs w:val="20"/>
              </w:rPr>
              <w:t xml:space="preserve">PI name: </w:t>
            </w:r>
            <w:sdt>
              <w:sdtPr>
                <w:rPr>
                  <w:sz w:val="20"/>
                  <w:szCs w:val="20"/>
                </w:rPr>
                <w:id w:val="1219858360"/>
                <w:placeholder>
                  <w:docPart w:val="8017A2AB18264C3EB6DE4650640CD217"/>
                </w:placeholder>
              </w:sdtPr>
              <w:sdtEndPr/>
              <w:sdtContent>
                <w:r w:rsidRPr="00E3072D">
                  <w:rPr>
                    <w:sz w:val="20"/>
                    <w:szCs w:val="20"/>
                  </w:rPr>
                  <w:fldChar w:fldCharType="begin">
                    <w:ffData>
                      <w:name w:val="Text63"/>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0" w:type="auto"/>
            <w:gridSpan w:val="2"/>
            <w:shd w:val="clear" w:color="auto" w:fill="auto"/>
          </w:tcPr>
          <w:p w14:paraId="483365C2" w14:textId="6CDCAAA9" w:rsidR="00390C1E" w:rsidRPr="00E3072D" w:rsidRDefault="00390C1E" w:rsidP="00793470">
            <w:pPr>
              <w:rPr>
                <w:sz w:val="20"/>
                <w:szCs w:val="20"/>
              </w:rPr>
            </w:pPr>
            <w:r w:rsidRPr="00E3072D">
              <w:rPr>
                <w:sz w:val="20"/>
                <w:szCs w:val="20"/>
              </w:rPr>
              <w:t xml:space="preserve">Building/Rooms: </w:t>
            </w:r>
            <w:sdt>
              <w:sdtPr>
                <w:rPr>
                  <w:sz w:val="20"/>
                  <w:szCs w:val="20"/>
                </w:rPr>
                <w:id w:val="-1761128517"/>
                <w:placeholder>
                  <w:docPart w:val="2D1A697C0E4F41298E08D81332FEE534"/>
                </w:placeholder>
              </w:sdtPr>
              <w:sdtEndPr/>
              <w:sdtContent>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0" w:type="auto"/>
            <w:shd w:val="clear" w:color="auto" w:fill="auto"/>
          </w:tcPr>
          <w:p w14:paraId="76D3A8C7" w14:textId="170616CC" w:rsidR="00390C1E" w:rsidRPr="00E3072D" w:rsidRDefault="00390C1E" w:rsidP="00793470">
            <w:pPr>
              <w:rPr>
                <w:sz w:val="20"/>
                <w:szCs w:val="20"/>
              </w:rPr>
            </w:pPr>
            <w:r w:rsidRPr="00E3072D">
              <w:rPr>
                <w:sz w:val="20"/>
                <w:szCs w:val="20"/>
              </w:rPr>
              <w:t xml:space="preserve">Vivarium: </w:t>
            </w:r>
            <w:sdt>
              <w:sdtPr>
                <w:rPr>
                  <w:sz w:val="20"/>
                  <w:szCs w:val="20"/>
                </w:rPr>
                <w:id w:val="1502849834"/>
                <w:placeholder>
                  <w:docPart w:val="5BBC2BD348124076A1523F1F5F1C3E44"/>
                </w:placeholder>
              </w:sdtPr>
              <w:sdtEndPr/>
              <w:sdtContent>
                <w:bookmarkStart w:id="0" w:name="Text5"/>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bookmarkEnd w:id="0"/>
              </w:sdtContent>
            </w:sdt>
          </w:p>
        </w:tc>
      </w:tr>
      <w:tr w:rsidR="00D059BD" w:rsidRPr="00C33A71" w14:paraId="0D4461E2" w14:textId="77777777" w:rsidTr="00394AC0">
        <w:trPr>
          <w:cantSplit/>
          <w:trHeight w:val="294"/>
          <w:jc w:val="center"/>
        </w:trPr>
        <w:tc>
          <w:tcPr>
            <w:tcW w:w="0" w:type="auto"/>
            <w:gridSpan w:val="4"/>
            <w:shd w:val="clear" w:color="auto" w:fill="auto"/>
          </w:tcPr>
          <w:p w14:paraId="166A762D" w14:textId="33667814" w:rsidR="00D059BD" w:rsidRPr="00E3072D" w:rsidRDefault="00D059BD" w:rsidP="00793470">
            <w:pPr>
              <w:rPr>
                <w:sz w:val="20"/>
                <w:szCs w:val="20"/>
              </w:rPr>
            </w:pPr>
            <w:r w:rsidRPr="00E3072D">
              <w:rPr>
                <w:sz w:val="20"/>
                <w:szCs w:val="20"/>
              </w:rPr>
              <w:t xml:space="preserve">Provide a short description of the reagent(s): </w:t>
            </w:r>
            <w:sdt>
              <w:sdtPr>
                <w:rPr>
                  <w:sz w:val="20"/>
                  <w:szCs w:val="20"/>
                </w:rPr>
                <w:id w:val="-107356518"/>
                <w:placeholder>
                  <w:docPart w:val="66B8A30C262D4ED09FE83B80473AE680"/>
                </w:placeholder>
              </w:sdtPr>
              <w:sdtEndPr/>
              <w:sdtContent>
                <w:proofErr w:type="spellStart"/>
                <w:r w:rsidR="00394AC0" w:rsidRPr="00394AC0">
                  <w:rPr>
                    <w:sz w:val="20"/>
                    <w:szCs w:val="20"/>
                  </w:rPr>
                  <w:t>BrdU</w:t>
                </w:r>
                <w:proofErr w:type="spellEnd"/>
                <w:r w:rsidR="00394AC0" w:rsidRPr="00394AC0">
                  <w:rPr>
                    <w:sz w:val="20"/>
                    <w:szCs w:val="20"/>
                  </w:rPr>
                  <w:t xml:space="preserve"> and </w:t>
                </w:r>
                <w:proofErr w:type="spellStart"/>
                <w:r w:rsidR="00394AC0" w:rsidRPr="00394AC0">
                  <w:rPr>
                    <w:sz w:val="20"/>
                    <w:szCs w:val="20"/>
                  </w:rPr>
                  <w:t>EdU</w:t>
                </w:r>
                <w:proofErr w:type="spellEnd"/>
                <w:r w:rsidR="00394AC0" w:rsidRPr="00394AC0">
                  <w:rPr>
                    <w:sz w:val="20"/>
                    <w:szCs w:val="20"/>
                  </w:rPr>
                  <w:t xml:space="preserve"> are artificial nucleoside analogues that substitutes for thymine during DNA replication and are commonly used to identify replicating cells in living tissue.</w:t>
                </w:r>
              </w:sdtContent>
            </w:sdt>
          </w:p>
        </w:tc>
      </w:tr>
      <w:tr w:rsidR="00D059BD" w:rsidRPr="00C33A71" w14:paraId="52774A5D" w14:textId="77777777" w:rsidTr="00394AC0">
        <w:trPr>
          <w:cantSplit/>
          <w:trHeight w:val="701"/>
          <w:jc w:val="center"/>
        </w:trPr>
        <w:tc>
          <w:tcPr>
            <w:tcW w:w="0" w:type="auto"/>
            <w:gridSpan w:val="2"/>
            <w:shd w:val="clear" w:color="auto" w:fill="auto"/>
          </w:tcPr>
          <w:p w14:paraId="40A02397" w14:textId="77777777" w:rsidR="00D059BD" w:rsidRPr="00620AB3" w:rsidRDefault="00D059BD" w:rsidP="00793470">
            <w:pPr>
              <w:spacing w:after="0"/>
              <w:rPr>
                <w:b/>
                <w:bCs/>
                <w:sz w:val="20"/>
                <w:szCs w:val="20"/>
              </w:rPr>
            </w:pPr>
            <w:r w:rsidRPr="00620AB3">
              <w:rPr>
                <w:b/>
                <w:bCs/>
                <w:sz w:val="20"/>
                <w:szCs w:val="20"/>
              </w:rPr>
              <w:t>This material is hazardous for:</w:t>
            </w:r>
          </w:p>
          <w:p w14:paraId="5A821EE3" w14:textId="77777777" w:rsidR="00D059BD" w:rsidRPr="00E3072D" w:rsidRDefault="00FC784C" w:rsidP="00793470">
            <w:pPr>
              <w:spacing w:after="0"/>
              <w:rPr>
                <w:sz w:val="20"/>
                <w:szCs w:val="20"/>
              </w:rPr>
            </w:pPr>
            <w:sdt>
              <w:sdtPr>
                <w:rPr>
                  <w:b/>
                  <w:bCs/>
                  <w:sz w:val="20"/>
                  <w:szCs w:val="20"/>
                </w:rPr>
                <w:id w:val="10181979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Humans only</w:t>
            </w:r>
          </w:p>
          <w:p w14:paraId="4CE7CBCC" w14:textId="77777777" w:rsidR="00D059BD" w:rsidRPr="00E3072D" w:rsidRDefault="00FC784C" w:rsidP="00793470">
            <w:pPr>
              <w:spacing w:after="0"/>
              <w:rPr>
                <w:sz w:val="20"/>
                <w:szCs w:val="20"/>
              </w:rPr>
            </w:pPr>
            <w:sdt>
              <w:sdtPr>
                <w:rPr>
                  <w:b/>
                  <w:bCs/>
                  <w:sz w:val="20"/>
                  <w:szCs w:val="20"/>
                </w:rPr>
                <w:id w:val="-1944138823"/>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Animals only</w:t>
            </w:r>
          </w:p>
          <w:p w14:paraId="73822913" w14:textId="089787D5" w:rsidR="00D059BD" w:rsidRPr="00E3072D" w:rsidRDefault="00FC784C" w:rsidP="00793470">
            <w:pPr>
              <w:spacing w:after="0"/>
              <w:rPr>
                <w:sz w:val="20"/>
                <w:szCs w:val="20"/>
              </w:rPr>
            </w:pPr>
            <w:sdt>
              <w:sdtPr>
                <w:rPr>
                  <w:b/>
                  <w:bCs/>
                  <w:sz w:val="20"/>
                  <w:szCs w:val="20"/>
                </w:rPr>
                <w:id w:val="-1567719405"/>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D059BD" w:rsidRPr="00E3072D">
              <w:rPr>
                <w:sz w:val="20"/>
                <w:szCs w:val="20"/>
              </w:rPr>
              <w:t xml:space="preserve">      Humans and animals</w:t>
            </w:r>
          </w:p>
          <w:p w14:paraId="636EA12E" w14:textId="77777777" w:rsidR="00D059BD" w:rsidRPr="00E3072D" w:rsidRDefault="00FC784C" w:rsidP="00793470">
            <w:pPr>
              <w:spacing w:after="0"/>
              <w:rPr>
                <w:sz w:val="20"/>
                <w:szCs w:val="20"/>
              </w:rPr>
            </w:pPr>
            <w:sdt>
              <w:sdtPr>
                <w:rPr>
                  <w:b/>
                  <w:bCs/>
                  <w:sz w:val="20"/>
                  <w:szCs w:val="20"/>
                </w:rPr>
                <w:id w:val="-1815489507"/>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For which animal species? </w:t>
            </w:r>
            <w:sdt>
              <w:sdtPr>
                <w:rPr>
                  <w:sz w:val="20"/>
                  <w:szCs w:val="20"/>
                </w:rPr>
                <w:id w:val="1841735083"/>
                <w:placeholder>
                  <w:docPart w:val="05B88B945C7943B3AD28BC81E48BB586"/>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p w14:paraId="262A557A" w14:textId="77777777" w:rsidR="00D059BD" w:rsidRPr="00E3072D" w:rsidRDefault="00D059BD" w:rsidP="00793470">
            <w:pPr>
              <w:spacing w:after="0"/>
              <w:rPr>
                <w:sz w:val="20"/>
                <w:szCs w:val="20"/>
              </w:rPr>
            </w:pPr>
          </w:p>
        </w:tc>
        <w:tc>
          <w:tcPr>
            <w:tcW w:w="0" w:type="auto"/>
            <w:gridSpan w:val="2"/>
            <w:shd w:val="clear" w:color="auto" w:fill="auto"/>
          </w:tcPr>
          <w:p w14:paraId="411DF526" w14:textId="77777777" w:rsidR="00D059BD" w:rsidRPr="00620AB3" w:rsidRDefault="00D059BD" w:rsidP="00793470">
            <w:pPr>
              <w:spacing w:after="0"/>
              <w:rPr>
                <w:b/>
                <w:bCs/>
                <w:sz w:val="20"/>
                <w:szCs w:val="20"/>
              </w:rPr>
            </w:pPr>
            <w:r w:rsidRPr="00620AB3">
              <w:rPr>
                <w:b/>
                <w:bCs/>
                <w:sz w:val="20"/>
                <w:szCs w:val="20"/>
              </w:rPr>
              <w:t>The reagent can be spread by:</w:t>
            </w:r>
          </w:p>
          <w:p w14:paraId="355285C0" w14:textId="77777777" w:rsidR="00D059BD" w:rsidRPr="00E3072D" w:rsidRDefault="00FC784C" w:rsidP="00793470">
            <w:pPr>
              <w:spacing w:after="0"/>
              <w:rPr>
                <w:sz w:val="20"/>
                <w:szCs w:val="20"/>
              </w:rPr>
            </w:pPr>
            <w:sdt>
              <w:sdtPr>
                <w:rPr>
                  <w:b/>
                  <w:bCs/>
                  <w:sz w:val="20"/>
                  <w:szCs w:val="20"/>
                </w:rPr>
                <w:id w:val="128562733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Blood</w:t>
            </w:r>
          </w:p>
          <w:p w14:paraId="39E1F383" w14:textId="47177268" w:rsidR="00D059BD" w:rsidRPr="00E3072D" w:rsidRDefault="00FC784C" w:rsidP="00793470">
            <w:pPr>
              <w:spacing w:after="0"/>
              <w:rPr>
                <w:sz w:val="20"/>
                <w:szCs w:val="20"/>
              </w:rPr>
            </w:pPr>
            <w:sdt>
              <w:sdtPr>
                <w:rPr>
                  <w:b/>
                  <w:bCs/>
                  <w:sz w:val="20"/>
                  <w:szCs w:val="20"/>
                </w:rPr>
                <w:id w:val="331872561"/>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D059BD" w:rsidRPr="00E3072D">
              <w:rPr>
                <w:sz w:val="20"/>
                <w:szCs w:val="20"/>
              </w:rPr>
              <w:t xml:space="preserve">      Feces/urine</w:t>
            </w:r>
          </w:p>
          <w:p w14:paraId="2C47BD7C" w14:textId="77777777" w:rsidR="00D059BD" w:rsidRPr="00E3072D" w:rsidRDefault="00FC784C" w:rsidP="00793470">
            <w:pPr>
              <w:spacing w:after="0"/>
              <w:rPr>
                <w:sz w:val="20"/>
                <w:szCs w:val="20"/>
              </w:rPr>
            </w:pPr>
            <w:sdt>
              <w:sdtPr>
                <w:rPr>
                  <w:b/>
                  <w:bCs/>
                  <w:sz w:val="20"/>
                  <w:szCs w:val="20"/>
                </w:rPr>
                <w:id w:val="86170421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Saliva/nasal droplets</w:t>
            </w:r>
          </w:p>
          <w:p w14:paraId="573D102B" w14:textId="77777777" w:rsidR="00D059BD" w:rsidRPr="00E3072D" w:rsidRDefault="00FC784C" w:rsidP="00793470">
            <w:pPr>
              <w:spacing w:after="0"/>
              <w:rPr>
                <w:sz w:val="20"/>
                <w:szCs w:val="20"/>
              </w:rPr>
            </w:pPr>
            <w:sdt>
              <w:sdtPr>
                <w:rPr>
                  <w:b/>
                  <w:bCs/>
                  <w:sz w:val="20"/>
                  <w:szCs w:val="20"/>
                </w:rPr>
                <w:id w:val="1047808966"/>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Does not leave animal</w:t>
            </w:r>
          </w:p>
          <w:p w14:paraId="5CA21E75" w14:textId="77777777" w:rsidR="00D059BD" w:rsidRPr="00E3072D" w:rsidRDefault="00FC784C" w:rsidP="00793470">
            <w:pPr>
              <w:spacing w:after="0"/>
              <w:rPr>
                <w:sz w:val="20"/>
                <w:szCs w:val="20"/>
              </w:rPr>
            </w:pPr>
            <w:sdt>
              <w:sdtPr>
                <w:rPr>
                  <w:b/>
                  <w:bCs/>
                  <w:sz w:val="20"/>
                  <w:szCs w:val="20"/>
                </w:rPr>
                <w:id w:val="1597985692"/>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Other </w:t>
            </w:r>
            <w:sdt>
              <w:sdtPr>
                <w:rPr>
                  <w:sz w:val="20"/>
                  <w:szCs w:val="20"/>
                </w:rPr>
                <w:id w:val="-550387573"/>
                <w:placeholder>
                  <w:docPart w:val="704BC2D02A9F4DFA841626C2D1A7398E"/>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tc>
      </w:tr>
      <w:tr w:rsidR="00D059BD" w:rsidRPr="00C33A71" w14:paraId="78FA7D03" w14:textId="77777777" w:rsidTr="00394AC0">
        <w:trPr>
          <w:cantSplit/>
          <w:trHeight w:val="294"/>
          <w:jc w:val="center"/>
        </w:trPr>
        <w:tc>
          <w:tcPr>
            <w:tcW w:w="0" w:type="auto"/>
            <w:gridSpan w:val="4"/>
            <w:shd w:val="clear" w:color="auto" w:fill="auto"/>
          </w:tcPr>
          <w:p w14:paraId="456CC626" w14:textId="5C15CAEB" w:rsidR="00D059BD" w:rsidRPr="00E3072D" w:rsidRDefault="00D059BD" w:rsidP="00793470">
            <w:pPr>
              <w:rPr>
                <w:sz w:val="20"/>
                <w:szCs w:val="20"/>
              </w:rPr>
            </w:pPr>
            <w:r w:rsidRPr="00E3072D">
              <w:rPr>
                <w:sz w:val="20"/>
                <w:szCs w:val="20"/>
              </w:rPr>
              <w:t xml:space="preserve">Describe any human health risk associated with this agent: </w:t>
            </w:r>
            <w:sdt>
              <w:sdtPr>
                <w:rPr>
                  <w:sz w:val="20"/>
                  <w:szCs w:val="20"/>
                </w:rPr>
                <w:id w:val="322471079"/>
                <w:placeholder>
                  <w:docPart w:val="775308DEAEEE479DAB353FC918BA49D7"/>
                </w:placeholder>
              </w:sdtPr>
              <w:sdtEndPr/>
              <w:sdtContent>
                <w:proofErr w:type="spellStart"/>
                <w:r w:rsidR="00394AC0" w:rsidRPr="00394AC0">
                  <w:rPr>
                    <w:sz w:val="20"/>
                    <w:szCs w:val="20"/>
                  </w:rPr>
                  <w:t>BrdU</w:t>
                </w:r>
                <w:proofErr w:type="spellEnd"/>
                <w:r w:rsidR="00394AC0" w:rsidRPr="00394AC0">
                  <w:rPr>
                    <w:sz w:val="20"/>
                    <w:szCs w:val="20"/>
                  </w:rPr>
                  <w:t xml:space="preserve"> and </w:t>
                </w:r>
                <w:proofErr w:type="spellStart"/>
                <w:r w:rsidR="00394AC0" w:rsidRPr="00394AC0">
                  <w:rPr>
                    <w:sz w:val="20"/>
                    <w:szCs w:val="20"/>
                  </w:rPr>
                  <w:t>EdU</w:t>
                </w:r>
                <w:proofErr w:type="spellEnd"/>
                <w:r w:rsidR="00394AC0" w:rsidRPr="00394AC0">
                  <w:rPr>
                    <w:sz w:val="20"/>
                    <w:szCs w:val="20"/>
                  </w:rPr>
                  <w:t xml:space="preserve"> displaces thymine during DNA replication so they are considered a mutagen. The can cause genetic mutations, birth defects, and other inheritable genetic effects.  </w:t>
                </w:r>
              </w:sdtContent>
            </w:sdt>
          </w:p>
        </w:tc>
      </w:tr>
      <w:tr w:rsidR="00D059BD" w:rsidRPr="00C33A71" w14:paraId="5C55D1A8" w14:textId="77777777" w:rsidTr="00394AC0">
        <w:trPr>
          <w:cantSplit/>
          <w:trHeight w:val="2097"/>
          <w:jc w:val="center"/>
        </w:trPr>
        <w:tc>
          <w:tcPr>
            <w:tcW w:w="0" w:type="auto"/>
            <w:gridSpan w:val="4"/>
            <w:shd w:val="clear" w:color="auto" w:fill="auto"/>
          </w:tcPr>
          <w:p w14:paraId="3C9ADACB" w14:textId="77777777" w:rsidR="00D059BD" w:rsidRPr="00E34414" w:rsidRDefault="00D059BD" w:rsidP="00183556">
            <w:pPr>
              <w:spacing w:after="80"/>
              <w:rPr>
                <w:b/>
                <w:bCs/>
              </w:rPr>
            </w:pPr>
            <w:r w:rsidRPr="00E34414">
              <w:rPr>
                <w:b/>
                <w:bCs/>
              </w:rPr>
              <w:t>The precautions checked below apply to this experiment:</w:t>
            </w:r>
          </w:p>
          <w:p w14:paraId="1BC87D95" w14:textId="7062FA5E" w:rsidR="00D059BD" w:rsidRPr="00E3072D" w:rsidRDefault="00FC784C" w:rsidP="00565656">
            <w:pPr>
              <w:spacing w:after="80"/>
              <w:rPr>
                <w:sz w:val="20"/>
                <w:szCs w:val="20"/>
              </w:rPr>
            </w:pPr>
            <w:sdt>
              <w:sdtPr>
                <w:rPr>
                  <w:b/>
                  <w:bCs/>
                  <w:sz w:val="20"/>
                  <w:szCs w:val="20"/>
                </w:rPr>
                <w:id w:val="-1768845158"/>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D059BD" w:rsidRPr="00E3072D">
              <w:rPr>
                <w:sz w:val="20"/>
                <w:szCs w:val="20"/>
              </w:rPr>
              <w:t xml:space="preserve">      The researcher or his/her technicians are responsible for the feeding and care of these animals</w:t>
            </w:r>
            <w:r w:rsidR="00F66157" w:rsidRPr="00E3072D">
              <w:rPr>
                <w:sz w:val="20"/>
                <w:szCs w:val="20"/>
              </w:rPr>
              <w:t>.</w:t>
            </w:r>
            <w:r w:rsidR="00F66157" w:rsidRPr="00394AC0">
              <w:rPr>
                <w:sz w:val="20"/>
                <w:szCs w:val="20"/>
                <w:highlight w:val="yellow"/>
              </w:rPr>
              <w:t xml:space="preserve"> *</w:t>
            </w:r>
            <w:r w:rsidR="00394AC0" w:rsidRPr="00394AC0">
              <w:rPr>
                <w:sz w:val="20"/>
                <w:szCs w:val="20"/>
                <w:highlight w:val="yellow"/>
              </w:rPr>
              <w:t>** Only for first 72 hours.</w:t>
            </w:r>
          </w:p>
          <w:p w14:paraId="75867CD1" w14:textId="77777777" w:rsidR="00D059BD" w:rsidRDefault="00FC784C" w:rsidP="00793470">
            <w:pPr>
              <w:spacing w:after="0"/>
              <w:rPr>
                <w:sz w:val="20"/>
                <w:szCs w:val="20"/>
              </w:rPr>
            </w:pPr>
            <w:sdt>
              <w:sdtPr>
                <w:rPr>
                  <w:b/>
                  <w:bCs/>
                  <w:sz w:val="20"/>
                  <w:szCs w:val="20"/>
                </w:rPr>
                <w:id w:val="-105253683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The following items must be assumed to be contaminated with hazardous material and must be handled only by the researcher or his/her technicians.</w:t>
            </w:r>
          </w:p>
          <w:tbl>
            <w:tblPr>
              <w:tblStyle w:val="TableGrid"/>
              <w:tblW w:w="0" w:type="auto"/>
              <w:tblInd w:w="1" w:type="dxa"/>
              <w:tblLook w:val="04A0" w:firstRow="1" w:lastRow="0" w:firstColumn="1" w:lastColumn="0" w:noHBand="0" w:noVBand="1"/>
            </w:tblPr>
            <w:tblGrid>
              <w:gridCol w:w="5307"/>
              <w:gridCol w:w="5307"/>
            </w:tblGrid>
            <w:tr w:rsidR="00504C11" w14:paraId="584AE20D" w14:textId="77777777" w:rsidTr="00394AC0">
              <w:trPr>
                <w:trHeight w:val="353"/>
              </w:trPr>
              <w:tc>
                <w:tcPr>
                  <w:tcW w:w="5307" w:type="dxa"/>
                  <w:tcBorders>
                    <w:top w:val="nil"/>
                    <w:left w:val="nil"/>
                    <w:bottom w:val="nil"/>
                    <w:right w:val="nil"/>
                  </w:tcBorders>
                </w:tcPr>
                <w:p w14:paraId="197F471A" w14:textId="3452E11B" w:rsidR="00504C11" w:rsidRPr="00E3072D" w:rsidRDefault="00FC784C" w:rsidP="00504C11">
                  <w:pPr>
                    <w:spacing w:after="0"/>
                    <w:ind w:left="720"/>
                    <w:rPr>
                      <w:sz w:val="20"/>
                      <w:szCs w:val="20"/>
                    </w:rPr>
                  </w:pPr>
                  <w:sdt>
                    <w:sdtPr>
                      <w:rPr>
                        <w:b/>
                        <w:bCs/>
                        <w:sz w:val="20"/>
                        <w:szCs w:val="20"/>
                      </w:rPr>
                      <w:id w:val="1724793507"/>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504C11" w:rsidRPr="00E3072D">
                    <w:rPr>
                      <w:sz w:val="20"/>
                      <w:szCs w:val="20"/>
                    </w:rPr>
                    <w:t xml:space="preserve">      Cage</w:t>
                  </w:r>
                </w:p>
                <w:p w14:paraId="42D77A06" w14:textId="34C9377D" w:rsidR="00504C11" w:rsidRPr="00E3072D" w:rsidRDefault="00FC784C" w:rsidP="00504C11">
                  <w:pPr>
                    <w:spacing w:after="0"/>
                    <w:ind w:left="720"/>
                    <w:rPr>
                      <w:sz w:val="20"/>
                      <w:szCs w:val="20"/>
                    </w:rPr>
                  </w:pPr>
                  <w:sdt>
                    <w:sdtPr>
                      <w:rPr>
                        <w:b/>
                        <w:bCs/>
                        <w:sz w:val="20"/>
                        <w:szCs w:val="20"/>
                      </w:rPr>
                      <w:id w:val="-908692456"/>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504C11" w:rsidRPr="00E3072D">
                    <w:rPr>
                      <w:sz w:val="20"/>
                      <w:szCs w:val="20"/>
                    </w:rPr>
                    <w:t xml:space="preserve">      Water Bottle</w:t>
                  </w:r>
                </w:p>
                <w:p w14:paraId="58F7240F" w14:textId="729253BD" w:rsidR="00504C11" w:rsidRDefault="00FC784C" w:rsidP="00504C11">
                  <w:pPr>
                    <w:spacing w:after="0"/>
                    <w:ind w:left="720"/>
                    <w:rPr>
                      <w:sz w:val="20"/>
                      <w:szCs w:val="20"/>
                    </w:rPr>
                  </w:pPr>
                  <w:sdt>
                    <w:sdtPr>
                      <w:rPr>
                        <w:b/>
                        <w:bCs/>
                        <w:sz w:val="20"/>
                        <w:szCs w:val="20"/>
                      </w:rPr>
                      <w:id w:val="-1169864489"/>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Animal Carcasses</w:t>
                  </w:r>
                </w:p>
              </w:tc>
              <w:tc>
                <w:tcPr>
                  <w:tcW w:w="5307" w:type="dxa"/>
                  <w:tcBorders>
                    <w:top w:val="nil"/>
                    <w:left w:val="nil"/>
                    <w:bottom w:val="nil"/>
                    <w:right w:val="nil"/>
                  </w:tcBorders>
                </w:tcPr>
                <w:p w14:paraId="5BBF3799" w14:textId="680EDD0F" w:rsidR="00504C11" w:rsidRPr="00E3072D" w:rsidRDefault="00FC784C" w:rsidP="00504C11">
                  <w:pPr>
                    <w:spacing w:after="0"/>
                    <w:rPr>
                      <w:sz w:val="20"/>
                      <w:szCs w:val="20"/>
                    </w:rPr>
                  </w:pPr>
                  <w:sdt>
                    <w:sdtPr>
                      <w:rPr>
                        <w:b/>
                        <w:bCs/>
                        <w:sz w:val="20"/>
                        <w:szCs w:val="20"/>
                      </w:rPr>
                      <w:id w:val="-864824894"/>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504C11" w:rsidRPr="00E3072D">
                    <w:rPr>
                      <w:sz w:val="20"/>
                      <w:szCs w:val="20"/>
                    </w:rPr>
                    <w:t xml:space="preserve">      Bedding</w:t>
                  </w:r>
                </w:p>
                <w:p w14:paraId="58B2A403" w14:textId="4BAE9EFD" w:rsidR="00504C11" w:rsidRDefault="00FC784C" w:rsidP="00504C11">
                  <w:pPr>
                    <w:spacing w:after="80"/>
                    <w:rPr>
                      <w:sz w:val="20"/>
                      <w:szCs w:val="20"/>
                    </w:rPr>
                  </w:pPr>
                  <w:sdt>
                    <w:sdtPr>
                      <w:rPr>
                        <w:b/>
                        <w:bCs/>
                        <w:sz w:val="20"/>
                        <w:szCs w:val="20"/>
                      </w:rPr>
                      <w:id w:val="-1791972423"/>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Other </w:t>
                  </w:r>
                  <w:sdt>
                    <w:sdtPr>
                      <w:rPr>
                        <w:sz w:val="20"/>
                        <w:szCs w:val="20"/>
                      </w:rPr>
                      <w:id w:val="761271385"/>
                      <w:placeholder>
                        <w:docPart w:val="1687B04FDBB94AF5BE142C60E3DE5F8D"/>
                      </w:placeholder>
                    </w:sdtPr>
                    <w:sdtEndPr/>
                    <w:sdtContent>
                      <w:r w:rsidR="00504C11" w:rsidRPr="00E3072D">
                        <w:rPr>
                          <w:sz w:val="20"/>
                          <w:szCs w:val="20"/>
                        </w:rPr>
                        <w:fldChar w:fldCharType="begin">
                          <w:ffData>
                            <w:name w:val="Text5"/>
                            <w:enabled/>
                            <w:calcOnExit w:val="0"/>
                            <w:textInput/>
                          </w:ffData>
                        </w:fldChar>
                      </w:r>
                      <w:r w:rsidR="00504C11" w:rsidRPr="00E3072D">
                        <w:rPr>
                          <w:sz w:val="20"/>
                          <w:szCs w:val="20"/>
                        </w:rPr>
                        <w:instrText xml:space="preserve"> FORMTEXT </w:instrText>
                      </w:r>
                      <w:r w:rsidR="00504C11" w:rsidRPr="00E3072D">
                        <w:rPr>
                          <w:sz w:val="20"/>
                          <w:szCs w:val="20"/>
                        </w:rPr>
                      </w:r>
                      <w:r w:rsidR="00504C11" w:rsidRPr="00E3072D">
                        <w:rPr>
                          <w:sz w:val="20"/>
                          <w:szCs w:val="20"/>
                        </w:rPr>
                        <w:fldChar w:fldCharType="separate"/>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sz w:val="20"/>
                          <w:szCs w:val="20"/>
                        </w:rPr>
                        <w:fldChar w:fldCharType="end"/>
                      </w:r>
                    </w:sdtContent>
                  </w:sdt>
                </w:p>
              </w:tc>
            </w:tr>
          </w:tbl>
          <w:p w14:paraId="2E989C7F" w14:textId="77777777" w:rsidR="00D059BD" w:rsidRPr="00E3072D" w:rsidRDefault="00FC784C" w:rsidP="00565656">
            <w:pPr>
              <w:spacing w:after="80"/>
              <w:rPr>
                <w:sz w:val="20"/>
                <w:szCs w:val="20"/>
              </w:rPr>
            </w:pPr>
            <w:sdt>
              <w:sdtPr>
                <w:rPr>
                  <w:b/>
                  <w:bCs/>
                  <w:sz w:val="20"/>
                  <w:szCs w:val="20"/>
                </w:rPr>
                <w:id w:val="192745254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Cages must be autoclaved before cleaning.</w:t>
            </w:r>
          </w:p>
          <w:p w14:paraId="2FB86F1B" w14:textId="36B1739F" w:rsidR="00D059BD" w:rsidRPr="00E3072D" w:rsidRDefault="00FC784C" w:rsidP="00565656">
            <w:pPr>
              <w:spacing w:after="80"/>
              <w:rPr>
                <w:sz w:val="20"/>
                <w:szCs w:val="20"/>
              </w:rPr>
            </w:pPr>
            <w:sdt>
              <w:sdtPr>
                <w:rPr>
                  <w:b/>
                  <w:bCs/>
                  <w:sz w:val="20"/>
                  <w:szCs w:val="20"/>
                </w:rPr>
                <w:id w:val="-1148594730"/>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D059BD" w:rsidRPr="00E3072D">
              <w:rPr>
                <w:sz w:val="20"/>
                <w:szCs w:val="20"/>
              </w:rPr>
              <w:t xml:space="preserve">      Label cages and remove label after decontamination.</w:t>
            </w:r>
          </w:p>
          <w:p w14:paraId="3EFC3B56" w14:textId="12E4F428" w:rsidR="007420E3" w:rsidRPr="00E3072D" w:rsidRDefault="00FC784C" w:rsidP="00793470">
            <w:pPr>
              <w:spacing w:after="0"/>
              <w:rPr>
                <w:sz w:val="20"/>
                <w:szCs w:val="20"/>
              </w:rPr>
            </w:pPr>
            <w:sdt>
              <w:sdtPr>
                <w:rPr>
                  <w:b/>
                  <w:bCs/>
                  <w:sz w:val="20"/>
                  <w:szCs w:val="20"/>
                </w:rPr>
                <w:id w:val="-1697447473"/>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D059BD" w:rsidRPr="00E3072D">
              <w:rPr>
                <w:sz w:val="20"/>
                <w:szCs w:val="20"/>
              </w:rPr>
              <w:t xml:space="preserve">      Animal Carcasses must be labeled and disposed of as follows:</w:t>
            </w:r>
          </w:p>
          <w:tbl>
            <w:tblPr>
              <w:tblStyle w:val="TableGrid"/>
              <w:tblW w:w="0" w:type="auto"/>
              <w:tblInd w:w="1" w:type="dxa"/>
              <w:tblLook w:val="04A0" w:firstRow="1" w:lastRow="0" w:firstColumn="1" w:lastColumn="0" w:noHBand="0" w:noVBand="1"/>
            </w:tblPr>
            <w:tblGrid>
              <w:gridCol w:w="5307"/>
              <w:gridCol w:w="5307"/>
            </w:tblGrid>
            <w:tr w:rsidR="007420E3" w14:paraId="3D94897D" w14:textId="77777777" w:rsidTr="00394AC0">
              <w:trPr>
                <w:trHeight w:val="275"/>
              </w:trPr>
              <w:tc>
                <w:tcPr>
                  <w:tcW w:w="5307" w:type="dxa"/>
                  <w:tcBorders>
                    <w:top w:val="nil"/>
                    <w:left w:val="nil"/>
                    <w:bottom w:val="nil"/>
                    <w:right w:val="nil"/>
                  </w:tcBorders>
                </w:tcPr>
                <w:p w14:paraId="7E85A2C2" w14:textId="77777777" w:rsidR="007420E3" w:rsidRPr="00E3072D" w:rsidRDefault="00FC784C" w:rsidP="007420E3">
                  <w:pPr>
                    <w:spacing w:after="0"/>
                    <w:ind w:left="720"/>
                    <w:rPr>
                      <w:sz w:val="20"/>
                      <w:szCs w:val="20"/>
                    </w:rPr>
                  </w:pPr>
                  <w:sdt>
                    <w:sdtPr>
                      <w:rPr>
                        <w:b/>
                        <w:bCs/>
                        <w:sz w:val="20"/>
                        <w:szCs w:val="20"/>
                      </w:rPr>
                      <w:id w:val="-1299528250"/>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Incineration</w:t>
                  </w:r>
                </w:p>
                <w:p w14:paraId="4CBB7879" w14:textId="1E74535F" w:rsidR="007420E3" w:rsidRDefault="00FC784C" w:rsidP="007420E3">
                  <w:pPr>
                    <w:spacing w:after="0"/>
                    <w:ind w:left="720"/>
                    <w:rPr>
                      <w:sz w:val="20"/>
                      <w:szCs w:val="20"/>
                    </w:rPr>
                  </w:pPr>
                  <w:sdt>
                    <w:sdtPr>
                      <w:rPr>
                        <w:b/>
                        <w:bCs/>
                        <w:sz w:val="20"/>
                        <w:szCs w:val="20"/>
                      </w:rPr>
                      <w:id w:val="-1421401485"/>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Bag and Autoclave</w:t>
                  </w:r>
                </w:p>
              </w:tc>
              <w:tc>
                <w:tcPr>
                  <w:tcW w:w="5307" w:type="dxa"/>
                  <w:tcBorders>
                    <w:top w:val="nil"/>
                    <w:left w:val="nil"/>
                    <w:bottom w:val="nil"/>
                    <w:right w:val="nil"/>
                  </w:tcBorders>
                </w:tcPr>
                <w:p w14:paraId="34B1194B" w14:textId="3A59BA4A" w:rsidR="007420E3" w:rsidRPr="00E3072D" w:rsidRDefault="00FC784C" w:rsidP="007420E3">
                  <w:pPr>
                    <w:spacing w:after="0"/>
                    <w:ind w:left="720"/>
                    <w:rPr>
                      <w:sz w:val="20"/>
                      <w:szCs w:val="20"/>
                    </w:rPr>
                  </w:pPr>
                  <w:sdt>
                    <w:sdtPr>
                      <w:rPr>
                        <w:b/>
                        <w:bCs/>
                        <w:sz w:val="20"/>
                        <w:szCs w:val="20"/>
                      </w:rPr>
                      <w:id w:val="-2105410169"/>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7420E3" w:rsidRPr="00E3072D">
                    <w:rPr>
                      <w:sz w:val="20"/>
                      <w:szCs w:val="20"/>
                    </w:rPr>
                    <w:t xml:space="preserve">      Biohazardous Waste Container</w:t>
                  </w:r>
                </w:p>
                <w:p w14:paraId="4F09948B" w14:textId="59A8BDDD" w:rsidR="007420E3" w:rsidRDefault="00FC784C" w:rsidP="007420E3">
                  <w:pPr>
                    <w:spacing w:after="80"/>
                    <w:ind w:left="720"/>
                    <w:rPr>
                      <w:sz w:val="20"/>
                      <w:szCs w:val="20"/>
                    </w:rPr>
                  </w:pPr>
                  <w:sdt>
                    <w:sdtPr>
                      <w:rPr>
                        <w:b/>
                        <w:bCs/>
                        <w:sz w:val="20"/>
                        <w:szCs w:val="20"/>
                      </w:rPr>
                      <w:id w:val="464317566"/>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EH&amp;S will pick up (x5528)</w:t>
                  </w:r>
                </w:p>
              </w:tc>
            </w:tr>
          </w:tbl>
          <w:p w14:paraId="2DB0C606" w14:textId="72615B05" w:rsidR="00D059BD" w:rsidRDefault="00FC784C" w:rsidP="00793470">
            <w:pPr>
              <w:spacing w:after="0"/>
              <w:rPr>
                <w:sz w:val="20"/>
                <w:szCs w:val="20"/>
              </w:rPr>
            </w:pPr>
            <w:sdt>
              <w:sdtPr>
                <w:rPr>
                  <w:b/>
                  <w:bCs/>
                  <w:sz w:val="20"/>
                  <w:szCs w:val="20"/>
                </w:rPr>
                <w:id w:val="915050954"/>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All contaminated waste (soiled bedding or other animal waste) must be properly labeled and disposed of as follows:</w:t>
            </w:r>
          </w:p>
          <w:tbl>
            <w:tblPr>
              <w:tblStyle w:val="TableGrid"/>
              <w:tblW w:w="0" w:type="auto"/>
              <w:tblInd w:w="1" w:type="dxa"/>
              <w:tblLook w:val="04A0" w:firstRow="1" w:lastRow="0" w:firstColumn="1" w:lastColumn="0" w:noHBand="0" w:noVBand="1"/>
            </w:tblPr>
            <w:tblGrid>
              <w:gridCol w:w="5307"/>
              <w:gridCol w:w="5307"/>
            </w:tblGrid>
            <w:tr w:rsidR="007C1FC9" w14:paraId="3DDEBB67" w14:textId="77777777" w:rsidTr="00394AC0">
              <w:trPr>
                <w:trHeight w:val="386"/>
              </w:trPr>
              <w:tc>
                <w:tcPr>
                  <w:tcW w:w="5307" w:type="dxa"/>
                  <w:tcBorders>
                    <w:top w:val="nil"/>
                    <w:left w:val="nil"/>
                    <w:bottom w:val="nil"/>
                    <w:right w:val="nil"/>
                  </w:tcBorders>
                </w:tcPr>
                <w:p w14:paraId="32E4167F" w14:textId="77777777" w:rsidR="007C1FC9" w:rsidRPr="00E3072D" w:rsidRDefault="00FC784C" w:rsidP="007C1FC9">
                  <w:pPr>
                    <w:spacing w:after="0"/>
                    <w:ind w:left="720"/>
                    <w:rPr>
                      <w:sz w:val="20"/>
                      <w:szCs w:val="20"/>
                    </w:rPr>
                  </w:pPr>
                  <w:sdt>
                    <w:sdtPr>
                      <w:rPr>
                        <w:b/>
                        <w:bCs/>
                        <w:sz w:val="20"/>
                        <w:szCs w:val="20"/>
                      </w:rPr>
                      <w:id w:val="-1919926627"/>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Incineration</w:t>
                  </w:r>
                </w:p>
                <w:p w14:paraId="733FD569" w14:textId="77777777" w:rsidR="007C1FC9" w:rsidRDefault="00FC784C" w:rsidP="007C1FC9">
                  <w:pPr>
                    <w:spacing w:after="0"/>
                    <w:ind w:left="720"/>
                    <w:rPr>
                      <w:sz w:val="20"/>
                      <w:szCs w:val="20"/>
                    </w:rPr>
                  </w:pPr>
                  <w:sdt>
                    <w:sdtPr>
                      <w:rPr>
                        <w:b/>
                        <w:bCs/>
                        <w:sz w:val="20"/>
                        <w:szCs w:val="20"/>
                      </w:rPr>
                      <w:id w:val="1540240267"/>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Bag and Autoclave</w:t>
                  </w:r>
                </w:p>
              </w:tc>
              <w:tc>
                <w:tcPr>
                  <w:tcW w:w="5307" w:type="dxa"/>
                  <w:tcBorders>
                    <w:top w:val="nil"/>
                    <w:left w:val="nil"/>
                    <w:bottom w:val="nil"/>
                    <w:right w:val="nil"/>
                  </w:tcBorders>
                </w:tcPr>
                <w:p w14:paraId="72EB14BA" w14:textId="780CA4A7" w:rsidR="007C1FC9" w:rsidRPr="00E3072D" w:rsidRDefault="00FC784C" w:rsidP="007C1FC9">
                  <w:pPr>
                    <w:spacing w:after="0"/>
                    <w:ind w:left="720"/>
                    <w:rPr>
                      <w:sz w:val="20"/>
                      <w:szCs w:val="20"/>
                    </w:rPr>
                  </w:pPr>
                  <w:sdt>
                    <w:sdtPr>
                      <w:rPr>
                        <w:b/>
                        <w:bCs/>
                        <w:sz w:val="20"/>
                        <w:szCs w:val="20"/>
                      </w:rPr>
                      <w:id w:val="-1296820172"/>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7C1FC9" w:rsidRPr="00E3072D">
                    <w:rPr>
                      <w:sz w:val="20"/>
                      <w:szCs w:val="20"/>
                    </w:rPr>
                    <w:t xml:space="preserve">      Biohazardous Waste Container</w:t>
                  </w:r>
                  <w:r w:rsidR="00394AC0">
                    <w:rPr>
                      <w:sz w:val="20"/>
                      <w:szCs w:val="20"/>
                    </w:rPr>
                    <w:t xml:space="preserve"> (</w:t>
                  </w:r>
                  <w:r w:rsidR="00394AC0" w:rsidRPr="00FC784C">
                    <w:rPr>
                      <w:sz w:val="20"/>
                      <w:szCs w:val="20"/>
                      <w:highlight w:val="yellow"/>
                    </w:rPr>
                    <w:t>*Trace Chemo Waste</w:t>
                  </w:r>
                  <w:bookmarkStart w:id="1" w:name="_GoBack"/>
                  <w:bookmarkEnd w:id="1"/>
                  <w:r w:rsidR="00394AC0">
                    <w:rPr>
                      <w:sz w:val="20"/>
                      <w:szCs w:val="20"/>
                    </w:rPr>
                    <w:t>)</w:t>
                  </w:r>
                </w:p>
                <w:p w14:paraId="3F871FE0" w14:textId="77777777" w:rsidR="007C1FC9" w:rsidRDefault="00FC784C" w:rsidP="007C1FC9">
                  <w:pPr>
                    <w:spacing w:after="80"/>
                    <w:ind w:left="720"/>
                    <w:rPr>
                      <w:sz w:val="20"/>
                      <w:szCs w:val="20"/>
                    </w:rPr>
                  </w:pPr>
                  <w:sdt>
                    <w:sdtPr>
                      <w:rPr>
                        <w:b/>
                        <w:bCs/>
                        <w:sz w:val="20"/>
                        <w:szCs w:val="20"/>
                      </w:rPr>
                      <w:id w:val="-487324281"/>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EH&amp;S will pick up (x5528)</w:t>
                  </w:r>
                </w:p>
              </w:tc>
            </w:tr>
          </w:tbl>
          <w:p w14:paraId="09E975B8" w14:textId="566080DA" w:rsidR="00D059BD" w:rsidRPr="00E3072D" w:rsidRDefault="00D059BD" w:rsidP="007C1FC9">
            <w:pPr>
              <w:spacing w:after="80"/>
              <w:rPr>
                <w:sz w:val="20"/>
                <w:szCs w:val="20"/>
              </w:rPr>
            </w:pPr>
          </w:p>
        </w:tc>
      </w:tr>
      <w:tr w:rsidR="00D059BD" w:rsidRPr="00C33A71" w14:paraId="7761C795" w14:textId="77777777" w:rsidTr="00394AC0">
        <w:trPr>
          <w:cantSplit/>
          <w:trHeight w:val="1638"/>
          <w:jc w:val="center"/>
        </w:trPr>
        <w:tc>
          <w:tcPr>
            <w:tcW w:w="0" w:type="auto"/>
            <w:gridSpan w:val="4"/>
            <w:shd w:val="clear" w:color="auto" w:fill="auto"/>
          </w:tcPr>
          <w:p w14:paraId="6359149D" w14:textId="77777777" w:rsidR="00D059BD" w:rsidRPr="00E34414" w:rsidRDefault="00D059BD" w:rsidP="007D7490">
            <w:pPr>
              <w:spacing w:after="80"/>
              <w:rPr>
                <w:b/>
                <w:bCs/>
              </w:rPr>
            </w:pPr>
            <w:r w:rsidRPr="00E34414">
              <w:rPr>
                <w:b/>
                <w:bCs/>
              </w:rPr>
              <w:t>Personal Protective Equipment (PPE) Required:</w:t>
            </w:r>
          </w:p>
          <w:p w14:paraId="5C8E9E46" w14:textId="77777777" w:rsidR="009F4D0F" w:rsidRPr="00E3072D" w:rsidRDefault="00FC784C" w:rsidP="00793470">
            <w:pPr>
              <w:spacing w:after="0"/>
              <w:rPr>
                <w:sz w:val="20"/>
                <w:szCs w:val="20"/>
              </w:rPr>
            </w:pPr>
            <w:sdt>
              <w:sdtPr>
                <w:rPr>
                  <w:b/>
                  <w:bCs/>
                  <w:sz w:val="20"/>
                  <w:szCs w:val="20"/>
                </w:rPr>
                <w:id w:val="-2816555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The following PPE must be worn/used in the room or when handling animals</w:t>
            </w:r>
            <w:r w:rsidR="00D059BD" w:rsidRPr="00E3072D">
              <w:rPr>
                <w:sz w:val="20"/>
                <w:szCs w:val="20"/>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5307"/>
            </w:tblGrid>
            <w:tr w:rsidR="009F4D0F" w14:paraId="66699D7C" w14:textId="77777777" w:rsidTr="00394AC0">
              <w:trPr>
                <w:trHeight w:val="596"/>
              </w:trPr>
              <w:tc>
                <w:tcPr>
                  <w:tcW w:w="5307" w:type="dxa"/>
                </w:tcPr>
                <w:p w14:paraId="24860FFC" w14:textId="109286CC" w:rsidR="009F4D0F" w:rsidRPr="00E3072D" w:rsidRDefault="00FC784C" w:rsidP="009F4D0F">
                  <w:pPr>
                    <w:spacing w:after="0"/>
                    <w:ind w:left="720"/>
                    <w:rPr>
                      <w:sz w:val="20"/>
                      <w:szCs w:val="20"/>
                    </w:rPr>
                  </w:pPr>
                  <w:sdt>
                    <w:sdtPr>
                      <w:rPr>
                        <w:b/>
                        <w:bCs/>
                        <w:sz w:val="20"/>
                        <w:szCs w:val="20"/>
                      </w:rPr>
                      <w:id w:val="775133881"/>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Lab Coat/Coveralls</w:t>
                  </w:r>
                </w:p>
                <w:p w14:paraId="46200CDD" w14:textId="07BCE703" w:rsidR="009F4D0F" w:rsidRPr="00E3072D" w:rsidRDefault="00FC784C" w:rsidP="009F4D0F">
                  <w:pPr>
                    <w:spacing w:after="0"/>
                    <w:ind w:left="720"/>
                    <w:rPr>
                      <w:sz w:val="20"/>
                      <w:szCs w:val="20"/>
                    </w:rPr>
                  </w:pPr>
                  <w:sdt>
                    <w:sdtPr>
                      <w:rPr>
                        <w:b/>
                        <w:bCs/>
                        <w:sz w:val="20"/>
                        <w:szCs w:val="20"/>
                      </w:rPr>
                      <w:id w:val="432253162"/>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Shoe Covers/Booties</w:t>
                  </w:r>
                </w:p>
                <w:p w14:paraId="569A5DB7" w14:textId="52A56FB9" w:rsidR="009F4D0F" w:rsidRDefault="00FC784C" w:rsidP="009F4D0F">
                  <w:pPr>
                    <w:spacing w:after="0"/>
                    <w:ind w:left="720"/>
                    <w:rPr>
                      <w:sz w:val="20"/>
                      <w:szCs w:val="20"/>
                    </w:rPr>
                  </w:pPr>
                  <w:sdt>
                    <w:sdtPr>
                      <w:rPr>
                        <w:b/>
                        <w:bCs/>
                        <w:sz w:val="20"/>
                        <w:szCs w:val="20"/>
                      </w:rPr>
                      <w:id w:val="1956596310"/>
                      <w14:checkbox>
                        <w14:checked w14:val="1"/>
                        <w14:checkedState w14:val="2612" w14:font="MS Gothic"/>
                        <w14:uncheckedState w14:val="2610" w14:font="MS Gothic"/>
                      </w14:checkbox>
                    </w:sdtPr>
                    <w:sdtEndPr/>
                    <w:sdtContent>
                      <w:r w:rsidR="00394AC0">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Disposable or Utility Gloves</w:t>
                  </w:r>
                </w:p>
                <w:p w14:paraId="7B0A10BD" w14:textId="77777777" w:rsidR="009F4D0F" w:rsidRPr="00E3072D" w:rsidRDefault="00FC784C" w:rsidP="009F4D0F">
                  <w:pPr>
                    <w:spacing w:after="0"/>
                    <w:ind w:left="720"/>
                    <w:rPr>
                      <w:sz w:val="20"/>
                      <w:szCs w:val="20"/>
                    </w:rPr>
                  </w:pPr>
                  <w:sdt>
                    <w:sdtPr>
                      <w:rPr>
                        <w:b/>
                        <w:bCs/>
                        <w:sz w:val="20"/>
                        <w:szCs w:val="20"/>
                      </w:rPr>
                      <w:id w:val="-62701255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Head Cover</w:t>
                  </w:r>
                </w:p>
                <w:p w14:paraId="12C6ADE2" w14:textId="6907C727" w:rsidR="009F4D0F" w:rsidRDefault="00FC784C" w:rsidP="00403D38">
                  <w:pPr>
                    <w:spacing w:after="0"/>
                    <w:ind w:left="720"/>
                    <w:rPr>
                      <w:sz w:val="20"/>
                      <w:szCs w:val="20"/>
                    </w:rPr>
                  </w:pPr>
                  <w:sdt>
                    <w:sdtPr>
                      <w:rPr>
                        <w:b/>
                        <w:bCs/>
                        <w:sz w:val="20"/>
                        <w:szCs w:val="20"/>
                      </w:rPr>
                      <w:id w:val="-22060590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Dust Mask</w:t>
                  </w:r>
                </w:p>
              </w:tc>
              <w:tc>
                <w:tcPr>
                  <w:tcW w:w="5307" w:type="dxa"/>
                </w:tcPr>
                <w:p w14:paraId="48A14529" w14:textId="77777777" w:rsidR="009F4D0F" w:rsidRDefault="00FC784C" w:rsidP="009F4D0F">
                  <w:pPr>
                    <w:spacing w:after="0"/>
                    <w:rPr>
                      <w:sz w:val="20"/>
                      <w:szCs w:val="20"/>
                    </w:rPr>
                  </w:pPr>
                  <w:sdt>
                    <w:sdtPr>
                      <w:rPr>
                        <w:b/>
                        <w:bCs/>
                        <w:sz w:val="20"/>
                        <w:szCs w:val="20"/>
                      </w:rPr>
                      <w:id w:val="-1691599661"/>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Disinfectant Footbath</w:t>
                  </w:r>
                </w:p>
                <w:p w14:paraId="6DE70AC9" w14:textId="77777777" w:rsidR="009F4D0F" w:rsidRDefault="00FC784C" w:rsidP="009F4D0F">
                  <w:pPr>
                    <w:spacing w:after="0"/>
                    <w:rPr>
                      <w:sz w:val="20"/>
                      <w:szCs w:val="20"/>
                    </w:rPr>
                  </w:pPr>
                  <w:sdt>
                    <w:sdtPr>
                      <w:rPr>
                        <w:b/>
                        <w:bCs/>
                        <w:sz w:val="20"/>
                        <w:szCs w:val="20"/>
                      </w:rPr>
                      <w:id w:val="-151383176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Eye/Face Protection</w:t>
                  </w:r>
                </w:p>
                <w:p w14:paraId="5395B981" w14:textId="77777777" w:rsidR="009F4D0F" w:rsidRPr="00E3072D" w:rsidRDefault="00FC784C" w:rsidP="009F4D0F">
                  <w:pPr>
                    <w:spacing w:after="0"/>
                    <w:rPr>
                      <w:sz w:val="20"/>
                      <w:szCs w:val="20"/>
                    </w:rPr>
                  </w:pPr>
                  <w:sdt>
                    <w:sdtPr>
                      <w:rPr>
                        <w:b/>
                        <w:bCs/>
                        <w:sz w:val="20"/>
                        <w:szCs w:val="20"/>
                      </w:rPr>
                      <w:id w:val="1337421692"/>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Fitted Respirator; Type</w:t>
                  </w:r>
                  <w:r w:rsidR="009F4D0F" w:rsidRPr="00E3072D">
                    <w:rPr>
                      <w:sz w:val="20"/>
                      <w:szCs w:val="20"/>
                    </w:rPr>
                    <w:t xml:space="preserve"> </w:t>
                  </w:r>
                  <w:sdt>
                    <w:sdtPr>
                      <w:rPr>
                        <w:sz w:val="20"/>
                        <w:szCs w:val="20"/>
                      </w:rPr>
                      <w:id w:val="-1600168123"/>
                      <w:placeholder>
                        <w:docPart w:val="EB43C25690B94BC2A0C0A95F8FE3294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p w14:paraId="6B097F68" w14:textId="67DD7D7F" w:rsidR="009F4D0F" w:rsidRDefault="00FC784C" w:rsidP="009F4D0F">
                  <w:pPr>
                    <w:spacing w:after="80"/>
                    <w:rPr>
                      <w:sz w:val="20"/>
                      <w:szCs w:val="20"/>
                    </w:rPr>
                  </w:pPr>
                  <w:sdt>
                    <w:sdtPr>
                      <w:rPr>
                        <w:b/>
                        <w:bCs/>
                        <w:sz w:val="20"/>
                        <w:szCs w:val="20"/>
                      </w:rPr>
                      <w:id w:val="-90745654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Other </w:t>
                  </w:r>
                  <w:sdt>
                    <w:sdtPr>
                      <w:rPr>
                        <w:sz w:val="20"/>
                        <w:szCs w:val="20"/>
                      </w:rPr>
                      <w:id w:val="989440694"/>
                      <w:placeholder>
                        <w:docPart w:val="DF0DDC465EBF4B2D9A8CDCEA584BD71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tc>
            </w:tr>
          </w:tbl>
          <w:p w14:paraId="08328AD4" w14:textId="77777777" w:rsidR="00D059BD" w:rsidRDefault="00FC784C" w:rsidP="00565656">
            <w:pPr>
              <w:spacing w:after="80"/>
              <w:rPr>
                <w:sz w:val="20"/>
                <w:szCs w:val="20"/>
              </w:rPr>
            </w:pPr>
            <w:sdt>
              <w:sdtPr>
                <w:rPr>
                  <w:b/>
                  <w:bCs/>
                  <w:sz w:val="20"/>
                  <w:szCs w:val="20"/>
                </w:rPr>
                <w:id w:val="-182025738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removed before leaving the room.</w:t>
            </w:r>
          </w:p>
          <w:p w14:paraId="16048F54" w14:textId="77777777" w:rsidR="00D059BD" w:rsidRDefault="00FC784C" w:rsidP="00565656">
            <w:pPr>
              <w:spacing w:after="80"/>
              <w:rPr>
                <w:sz w:val="20"/>
                <w:szCs w:val="20"/>
              </w:rPr>
            </w:pPr>
            <w:sdt>
              <w:sdtPr>
                <w:rPr>
                  <w:b/>
                  <w:bCs/>
                  <w:sz w:val="20"/>
                  <w:szCs w:val="20"/>
                </w:rPr>
                <w:id w:val="-365604440"/>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discarded or decontaminated at the end of the project.</w:t>
            </w:r>
          </w:p>
          <w:p w14:paraId="47FB58B7" w14:textId="77777777" w:rsidR="00D059BD" w:rsidRDefault="00FC784C" w:rsidP="00565656">
            <w:pPr>
              <w:spacing w:after="80"/>
              <w:rPr>
                <w:sz w:val="20"/>
                <w:szCs w:val="20"/>
              </w:rPr>
            </w:pPr>
            <w:sdt>
              <w:sdtPr>
                <w:rPr>
                  <w:b/>
                  <w:bCs/>
                  <w:sz w:val="20"/>
                  <w:szCs w:val="20"/>
                </w:rPr>
                <w:id w:val="-1291743315"/>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Hands, arms, and face must be thoroughly washed upon leaving the room.</w:t>
            </w:r>
          </w:p>
          <w:p w14:paraId="10873E19" w14:textId="77777777" w:rsidR="00D059BD" w:rsidRDefault="00FC784C" w:rsidP="00565656">
            <w:pPr>
              <w:spacing w:after="80"/>
              <w:rPr>
                <w:sz w:val="20"/>
                <w:szCs w:val="20"/>
              </w:rPr>
            </w:pPr>
            <w:sdt>
              <w:sdtPr>
                <w:rPr>
                  <w:b/>
                  <w:bCs/>
                  <w:sz w:val="20"/>
                  <w:szCs w:val="20"/>
                </w:rPr>
                <w:id w:val="148334948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Full shower, including washing of hair, must be taken upon leaving the room.</w:t>
            </w:r>
          </w:p>
          <w:p w14:paraId="2F6601DA" w14:textId="11EEDBB4" w:rsidR="00D059BD" w:rsidRPr="00E3072D" w:rsidRDefault="00FC784C" w:rsidP="00565656">
            <w:pPr>
              <w:spacing w:after="80"/>
              <w:rPr>
                <w:sz w:val="20"/>
                <w:szCs w:val="20"/>
              </w:rPr>
            </w:pPr>
            <w:sdt>
              <w:sdtPr>
                <w:rPr>
                  <w:b/>
                  <w:bCs/>
                  <w:sz w:val="20"/>
                  <w:szCs w:val="20"/>
                </w:rPr>
                <w:id w:val="185938032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 xml:space="preserve">Decontaminate room (Inform </w:t>
            </w:r>
            <w:r w:rsidR="003D6B97">
              <w:rPr>
                <w:sz w:val="20"/>
                <w:szCs w:val="20"/>
              </w:rPr>
              <w:t>Lead Animal Technician</w:t>
            </w:r>
            <w:r w:rsidR="00D059BD">
              <w:rPr>
                <w:sz w:val="20"/>
                <w:szCs w:val="20"/>
              </w:rPr>
              <w:t xml:space="preserve"> when cage and/or room can be returned to general use.</w:t>
            </w:r>
          </w:p>
        </w:tc>
      </w:tr>
      <w:tr w:rsidR="00D059BD" w:rsidRPr="00C33A71" w14:paraId="50E0F625" w14:textId="77777777" w:rsidTr="00394AC0">
        <w:trPr>
          <w:cantSplit/>
          <w:trHeight w:val="3680"/>
          <w:jc w:val="center"/>
        </w:trPr>
        <w:tc>
          <w:tcPr>
            <w:tcW w:w="0" w:type="auto"/>
            <w:gridSpan w:val="4"/>
            <w:shd w:val="clear" w:color="auto" w:fill="auto"/>
          </w:tcPr>
          <w:p w14:paraId="4F49BD7C" w14:textId="77777777" w:rsidR="00A47BD1" w:rsidRDefault="00D059BD" w:rsidP="00403D38">
            <w:pPr>
              <w:spacing w:after="80"/>
              <w:rPr>
                <w:sz w:val="20"/>
                <w:szCs w:val="20"/>
              </w:rPr>
            </w:pPr>
            <w:r>
              <w:rPr>
                <w:sz w:val="20"/>
                <w:szCs w:val="20"/>
              </w:rPr>
              <w:lastRenderedPageBreak/>
              <w:t>Provide any other information needed to safely work in this designated area of research:</w:t>
            </w:r>
          </w:p>
          <w:p w14:paraId="182EA79D" w14:textId="3B2C81BD" w:rsidR="00D059BD" w:rsidRDefault="00D059BD" w:rsidP="00403D38">
            <w:pPr>
              <w:spacing w:after="80"/>
              <w:rPr>
                <w:sz w:val="20"/>
                <w:szCs w:val="20"/>
              </w:rPr>
            </w:pPr>
            <w:r>
              <w:rPr>
                <w:sz w:val="20"/>
                <w:szCs w:val="20"/>
              </w:rPr>
              <w:t xml:space="preserve"> </w:t>
            </w:r>
            <w:sdt>
              <w:sdtPr>
                <w:rPr>
                  <w:sz w:val="20"/>
                  <w:szCs w:val="20"/>
                </w:rPr>
                <w:id w:val="1599996889"/>
                <w:placeholder>
                  <w:docPart w:val="268A81494EC8451892227C82F9D875D2"/>
                </w:placeholder>
              </w:sdtPr>
              <w:sdtEndPr/>
              <w:sdtContent>
                <w:r w:rsidR="00394AC0" w:rsidRPr="00394AC0">
                  <w:rPr>
                    <w:sz w:val="20"/>
                    <w:szCs w:val="20"/>
                  </w:rPr>
                  <w:t>Sharps should be adapted for BSL-2. Safety-engineered sharps such as retractable needles are strongly recommended.</w:t>
                </w:r>
                <w:r w:rsidR="00394AC0" w:rsidRPr="00394AC0">
                  <w:rPr>
                    <w:rFonts w:ascii="Arial" w:eastAsia="Times New Roman" w:hAnsi="Arial" w:cs="Times New Roman"/>
                    <w:sz w:val="20"/>
                    <w:szCs w:val="20"/>
                  </w:rPr>
                  <w:t xml:space="preserve"> </w:t>
                </w:r>
                <w:r w:rsidR="00394AC0" w:rsidRPr="00394AC0">
                  <w:rPr>
                    <w:sz w:val="20"/>
                    <w:szCs w:val="20"/>
                  </w:rPr>
                  <w:t xml:space="preserve">Cages should be clearly labeled with chemical and treatment date. Bedding and disposable cages from animals treated with </w:t>
                </w:r>
                <w:proofErr w:type="spellStart"/>
                <w:r w:rsidR="00394AC0" w:rsidRPr="00394AC0">
                  <w:rPr>
                    <w:sz w:val="20"/>
                    <w:szCs w:val="20"/>
                  </w:rPr>
                  <w:t>BrdU</w:t>
                </w:r>
                <w:proofErr w:type="spellEnd"/>
                <w:r w:rsidR="00394AC0" w:rsidRPr="00394AC0">
                  <w:rPr>
                    <w:sz w:val="20"/>
                    <w:szCs w:val="20"/>
                  </w:rPr>
                  <w:t xml:space="preserve"> and/or </w:t>
                </w:r>
                <w:proofErr w:type="spellStart"/>
                <w:r w:rsidR="00394AC0" w:rsidRPr="00394AC0">
                  <w:rPr>
                    <w:sz w:val="20"/>
                    <w:szCs w:val="20"/>
                  </w:rPr>
                  <w:t>EdU</w:t>
                </w:r>
                <w:proofErr w:type="spellEnd"/>
                <w:r w:rsidR="00394AC0" w:rsidRPr="00394AC0">
                  <w:rPr>
                    <w:sz w:val="20"/>
                    <w:szCs w:val="20"/>
                  </w:rPr>
                  <w:t xml:space="preserve"> must be treated as chemically contaminated. </w:t>
                </w:r>
                <w:r w:rsidR="00394AC0" w:rsidRPr="00394AC0">
                  <w:rPr>
                    <w:sz w:val="20"/>
                    <w:szCs w:val="20"/>
                  </w:rPr>
                  <w:t>Contaminated bedding must be double-bagged in yellow trace-chemo waste bags, and labeled with the name of the hazard, the PI name, and location and disposed of in approved trace-chemo waste drums located in the vivarium.</w:t>
                </w:r>
                <w:r w:rsidR="00394AC0" w:rsidRPr="00394AC0">
                  <w:rPr>
                    <w:sz w:val="20"/>
                    <w:szCs w:val="20"/>
                  </w:rPr>
                  <w:t xml:space="preserve"> </w:t>
                </w:r>
                <w:r w:rsidR="00394AC0" w:rsidRPr="00394AC0">
                  <w:rPr>
                    <w:sz w:val="20"/>
                    <w:szCs w:val="20"/>
                  </w:rPr>
                  <w:t xml:space="preserve">Bedding from animals treated with </w:t>
                </w:r>
                <w:proofErr w:type="spellStart"/>
                <w:r w:rsidR="00394AC0" w:rsidRPr="00394AC0">
                  <w:rPr>
                    <w:sz w:val="20"/>
                    <w:szCs w:val="20"/>
                  </w:rPr>
                  <w:t>BrdU</w:t>
                </w:r>
                <w:proofErr w:type="spellEnd"/>
                <w:r w:rsidR="00394AC0" w:rsidRPr="00394AC0">
                  <w:rPr>
                    <w:sz w:val="20"/>
                    <w:szCs w:val="20"/>
                  </w:rPr>
                  <w:t xml:space="preserve"> and/or </w:t>
                </w:r>
                <w:proofErr w:type="spellStart"/>
                <w:r w:rsidR="00394AC0" w:rsidRPr="00394AC0">
                  <w:rPr>
                    <w:sz w:val="20"/>
                    <w:szCs w:val="20"/>
                  </w:rPr>
                  <w:t>EdU</w:t>
                </w:r>
                <w:proofErr w:type="spellEnd"/>
                <w:r w:rsidR="00394AC0" w:rsidRPr="00394AC0">
                  <w:rPr>
                    <w:sz w:val="20"/>
                    <w:szCs w:val="20"/>
                  </w:rPr>
                  <w:t xml:space="preserve"> must be treated as chemically contaminated up to and including the first cage change that occurs at least 72 hours following the final administration. After the cage change occurring at least 72 hours after final administration, the chemical hazard labeling may be removed and the cage and bedding may subsequently receive standard care.</w:t>
                </w:r>
                <w:r w:rsidR="00394AC0" w:rsidRPr="00394AC0">
                  <w:rPr>
                    <w:sz w:val="20"/>
                    <w:szCs w:val="20"/>
                  </w:rPr>
                  <w:t xml:space="preserve"> </w:t>
                </w:r>
                <w:r w:rsidR="00394AC0" w:rsidRPr="00394AC0">
                  <w:rPr>
                    <w:sz w:val="20"/>
                    <w:szCs w:val="20"/>
                  </w:rPr>
                  <w:t>Handling of contaminated animal cages (including bedding) will be done only by the researchers. Care should be taken to avoid exposure to contaminated bedding dust when handling exposed animals and their waste materials.</w:t>
                </w:r>
                <w:r w:rsidR="00394AC0" w:rsidRPr="00394AC0">
                  <w:rPr>
                    <w:sz w:val="20"/>
                    <w:szCs w:val="20"/>
                  </w:rPr>
                  <w:t xml:space="preserve"> </w:t>
                </w:r>
                <w:r w:rsidR="00394AC0" w:rsidRPr="00394AC0">
                  <w:rPr>
                    <w:sz w:val="20"/>
                    <w:szCs w:val="20"/>
                  </w:rPr>
                  <w:t>Dead animals must be placed in primary plastic bags, which are then placed in biosafety bags for infectious waste incineration.</w:t>
                </w:r>
                <w:r w:rsidR="00394AC0" w:rsidRPr="00394AC0">
                  <w:rPr>
                    <w:sz w:val="20"/>
                    <w:szCs w:val="20"/>
                  </w:rPr>
                  <w:t xml:space="preserve"> </w:t>
                </w:r>
                <w:r w:rsidR="00394AC0" w:rsidRPr="00394AC0">
                  <w:rPr>
                    <w:sz w:val="20"/>
                    <w:szCs w:val="20"/>
                  </w:rPr>
                  <w:t xml:space="preserve">All surfaces and racks that may be contaminated with </w:t>
                </w:r>
                <w:proofErr w:type="spellStart"/>
                <w:r w:rsidR="00394AC0" w:rsidRPr="00394AC0">
                  <w:rPr>
                    <w:sz w:val="20"/>
                    <w:szCs w:val="20"/>
                  </w:rPr>
                  <w:t>BrdU</w:t>
                </w:r>
                <w:proofErr w:type="spellEnd"/>
                <w:r w:rsidR="00394AC0" w:rsidRPr="00394AC0">
                  <w:rPr>
                    <w:sz w:val="20"/>
                    <w:szCs w:val="20"/>
                  </w:rPr>
                  <w:t xml:space="preserve"> and/or </w:t>
                </w:r>
                <w:proofErr w:type="spellStart"/>
                <w:r w:rsidR="00394AC0" w:rsidRPr="00394AC0">
                  <w:rPr>
                    <w:sz w:val="20"/>
                    <w:szCs w:val="20"/>
                  </w:rPr>
                  <w:t>EdU</w:t>
                </w:r>
                <w:proofErr w:type="spellEnd"/>
                <w:r w:rsidR="00394AC0" w:rsidRPr="00394AC0">
                  <w:rPr>
                    <w:sz w:val="20"/>
                    <w:szCs w:val="20"/>
                  </w:rPr>
                  <w:t xml:space="preserve"> will be decontaminated with detergent solution followed by water as soon as procedure is over.</w:t>
                </w:r>
                <w:r w:rsidR="00394AC0">
                  <w:rPr>
                    <w:sz w:val="20"/>
                    <w:szCs w:val="20"/>
                  </w:rPr>
                  <w:t xml:space="preserve"> </w:t>
                </w:r>
              </w:sdtContent>
            </w:sdt>
          </w:p>
        </w:tc>
      </w:tr>
    </w:tbl>
    <w:p w14:paraId="711115E5" w14:textId="77777777" w:rsidR="00FD32BC" w:rsidRDefault="00FD32BC"/>
    <w:sectPr w:rsidR="00FD32BC" w:rsidSect="00D059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E1C"/>
    <w:multiLevelType w:val="multilevel"/>
    <w:tmpl w:val="969A0A3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b/>
        <w:i w:val="0"/>
        <w:sz w:val="22"/>
      </w:rPr>
    </w:lvl>
    <w:lvl w:ilvl="2">
      <w:start w:val="1"/>
      <w:numFmt w:val="lowerLetter"/>
      <w:lvlRestart w:val="0"/>
      <w:lvlText w:val="%3."/>
      <w:lvlJc w:val="left"/>
      <w:pPr>
        <w:ind w:left="432" w:hanging="432"/>
      </w:pPr>
      <w:rPr>
        <w:rFonts w:hint="default"/>
        <w:b w:val="0"/>
        <w:i w:val="0"/>
        <w:sz w:val="20"/>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BC"/>
    <w:rsid w:val="00051769"/>
    <w:rsid w:val="000600C0"/>
    <w:rsid w:val="000872F9"/>
    <w:rsid w:val="00154B7F"/>
    <w:rsid w:val="00183556"/>
    <w:rsid w:val="001E4DBF"/>
    <w:rsid w:val="001F6CB3"/>
    <w:rsid w:val="00204BAF"/>
    <w:rsid w:val="00236BCF"/>
    <w:rsid w:val="00330A87"/>
    <w:rsid w:val="003378F3"/>
    <w:rsid w:val="00341D11"/>
    <w:rsid w:val="00390C1E"/>
    <w:rsid w:val="00394AC0"/>
    <w:rsid w:val="003C57C1"/>
    <w:rsid w:val="003D1EC2"/>
    <w:rsid w:val="003D5A40"/>
    <w:rsid w:val="003D6B97"/>
    <w:rsid w:val="00403D38"/>
    <w:rsid w:val="00453C17"/>
    <w:rsid w:val="004C01EA"/>
    <w:rsid w:val="00504C11"/>
    <w:rsid w:val="005424C2"/>
    <w:rsid w:val="00556941"/>
    <w:rsid w:val="00565656"/>
    <w:rsid w:val="0057444A"/>
    <w:rsid w:val="005B11BC"/>
    <w:rsid w:val="00607A0C"/>
    <w:rsid w:val="00620AB3"/>
    <w:rsid w:val="00631395"/>
    <w:rsid w:val="006B43D9"/>
    <w:rsid w:val="006D5CF1"/>
    <w:rsid w:val="007420E3"/>
    <w:rsid w:val="007C1FC9"/>
    <w:rsid w:val="007D7490"/>
    <w:rsid w:val="0081609F"/>
    <w:rsid w:val="008457AF"/>
    <w:rsid w:val="008778E4"/>
    <w:rsid w:val="00887478"/>
    <w:rsid w:val="008A4697"/>
    <w:rsid w:val="00943824"/>
    <w:rsid w:val="009C39FC"/>
    <w:rsid w:val="009F4D0F"/>
    <w:rsid w:val="00A12268"/>
    <w:rsid w:val="00A47BD1"/>
    <w:rsid w:val="00AF2659"/>
    <w:rsid w:val="00B15C6E"/>
    <w:rsid w:val="00B96A19"/>
    <w:rsid w:val="00CB3861"/>
    <w:rsid w:val="00CB4B0C"/>
    <w:rsid w:val="00CC16B5"/>
    <w:rsid w:val="00D059BD"/>
    <w:rsid w:val="00D45732"/>
    <w:rsid w:val="00D71411"/>
    <w:rsid w:val="00E07F87"/>
    <w:rsid w:val="00E274AF"/>
    <w:rsid w:val="00E3072D"/>
    <w:rsid w:val="00E34414"/>
    <w:rsid w:val="00E768A4"/>
    <w:rsid w:val="00F260F0"/>
    <w:rsid w:val="00F52FB5"/>
    <w:rsid w:val="00F66157"/>
    <w:rsid w:val="00F85933"/>
    <w:rsid w:val="00FC784C"/>
    <w:rsid w:val="00FD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B4C"/>
  <w15:chartTrackingRefBased/>
  <w15:docId w15:val="{363C7EDD-3D4E-47E7-B10C-A2D5E9B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policy"/>
    <w:qFormat/>
    <w:rsid w:val="007C1FC9"/>
    <w:pPr>
      <w:spacing w:after="160" w:line="252" w:lineRule="auto"/>
    </w:pPr>
    <w:rPr>
      <w:rFonts w:eastAsiaTheme="minorEastAsia"/>
      <w:sz w:val="22"/>
      <w:szCs w:val="22"/>
    </w:rPr>
  </w:style>
  <w:style w:type="paragraph" w:styleId="Heading1">
    <w:name w:val="heading 1"/>
    <w:basedOn w:val="Normal"/>
    <w:next w:val="Normal"/>
    <w:link w:val="Heading1Char"/>
    <w:qFormat/>
    <w:rsid w:val="003D5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 Policy"/>
    <w:basedOn w:val="Normal"/>
    <w:next w:val="Normal"/>
    <w:link w:val="Heading2Char"/>
    <w:unhideWhenUsed/>
    <w:qFormat/>
    <w:rsid w:val="003D5A40"/>
    <w:pPr>
      <w:keepNext/>
      <w:keepLines/>
      <w:spacing w:before="120"/>
      <w:outlineLvl w:val="1"/>
    </w:pPr>
    <w:rPr>
      <w:rFonts w:asciiTheme="majorHAnsi" w:eastAsiaTheme="majorEastAsia" w:hAnsiTheme="majorHAnsi" w:cstheme="majorBidi"/>
      <w:b/>
      <w:bCs/>
      <w:sz w:val="28"/>
      <w:szCs w:val="28"/>
    </w:rPr>
  </w:style>
  <w:style w:type="paragraph" w:styleId="Heading3">
    <w:name w:val="heading 3"/>
    <w:aliases w:val="Heading 3 - policy"/>
    <w:basedOn w:val="Normal"/>
    <w:next w:val="Normal"/>
    <w:link w:val="Heading3Char"/>
    <w:unhideWhenUsed/>
    <w:qFormat/>
    <w:rsid w:val="003D5A40"/>
    <w:pPr>
      <w:keepNext/>
      <w:keepLines/>
      <w:spacing w:before="120" w:after="0"/>
      <w:outlineLvl w:val="2"/>
    </w:pPr>
    <w:rPr>
      <w:rFonts w:asciiTheme="majorHAnsi" w:eastAsiaTheme="majorEastAsia" w:hAnsiTheme="majorHAnsi" w:cstheme="majorBidi"/>
      <w:caps/>
      <w:spacing w:val="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olicy">
    <w:name w:val="Heading 1 -Policy"/>
    <w:basedOn w:val="Heading1"/>
    <w:link w:val="Heading1-PolicyChar"/>
    <w:qFormat/>
    <w:rsid w:val="003D5A40"/>
    <w:pPr>
      <w:spacing w:before="320" w:after="40"/>
    </w:pPr>
    <w:rPr>
      <w:b/>
      <w:bCs/>
      <w:caps/>
      <w:color w:val="auto"/>
      <w:spacing w:val="4"/>
      <w:sz w:val="28"/>
      <w:szCs w:val="28"/>
    </w:rPr>
  </w:style>
  <w:style w:type="character" w:customStyle="1" w:styleId="Heading1-PolicyChar">
    <w:name w:val="Heading 1 -Policy Char"/>
    <w:basedOn w:val="Heading1Char"/>
    <w:link w:val="Heading1-Policy"/>
    <w:rsid w:val="003D5A40"/>
    <w:rPr>
      <w:rFonts w:asciiTheme="majorHAnsi" w:eastAsiaTheme="majorEastAsia" w:hAnsiTheme="majorHAnsi" w:cstheme="majorBidi"/>
      <w:b/>
      <w:bCs/>
      <w:caps/>
      <w:color w:val="2F5496" w:themeColor="accent1" w:themeShade="BF"/>
      <w:spacing w:val="4"/>
      <w:sz w:val="28"/>
      <w:szCs w:val="28"/>
    </w:rPr>
  </w:style>
  <w:style w:type="character" w:customStyle="1" w:styleId="Heading1Char">
    <w:name w:val="Heading 1 Char"/>
    <w:basedOn w:val="DefaultParagraphFont"/>
    <w:link w:val="Heading1"/>
    <w:uiPriority w:val="9"/>
    <w:rsid w:val="003D5A4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ing 2 - Policy Char"/>
    <w:basedOn w:val="DefaultParagraphFont"/>
    <w:link w:val="Heading2"/>
    <w:rsid w:val="003D5A40"/>
    <w:rPr>
      <w:rFonts w:asciiTheme="majorHAnsi" w:eastAsiaTheme="majorEastAsia" w:hAnsiTheme="majorHAnsi" w:cstheme="majorBidi"/>
      <w:b/>
      <w:bCs/>
      <w:sz w:val="28"/>
      <w:szCs w:val="28"/>
    </w:rPr>
  </w:style>
  <w:style w:type="character" w:customStyle="1" w:styleId="Heading3Char">
    <w:name w:val="Heading 3 Char"/>
    <w:aliases w:val="Heading 3 - policy Char"/>
    <w:basedOn w:val="DefaultParagraphFont"/>
    <w:link w:val="Heading3"/>
    <w:uiPriority w:val="9"/>
    <w:rsid w:val="003D5A40"/>
    <w:rPr>
      <w:rFonts w:asciiTheme="majorHAnsi" w:eastAsiaTheme="majorEastAsia" w:hAnsiTheme="majorHAnsi" w:cstheme="majorBidi"/>
      <w:caps/>
      <w:spacing w:val="4"/>
    </w:rPr>
  </w:style>
  <w:style w:type="character" w:styleId="CommentReference">
    <w:name w:val="annotation reference"/>
    <w:basedOn w:val="DefaultParagraphFont"/>
    <w:semiHidden/>
    <w:unhideWhenUsed/>
    <w:rsid w:val="00FD32BC"/>
    <w:rPr>
      <w:sz w:val="16"/>
      <w:szCs w:val="16"/>
    </w:rPr>
  </w:style>
  <w:style w:type="paragraph" w:styleId="CommentText">
    <w:name w:val="annotation text"/>
    <w:basedOn w:val="Normal"/>
    <w:link w:val="CommentTextChar"/>
    <w:unhideWhenUsed/>
    <w:rsid w:val="00FD32BC"/>
    <w:pPr>
      <w:spacing w:after="120" w:line="240" w:lineRule="auto"/>
    </w:pPr>
    <w:rPr>
      <w:rFonts w:ascii="Arial" w:eastAsia="Times New Roman" w:hAnsi="Arial" w:cs="Segoe UI"/>
      <w:sz w:val="20"/>
      <w:szCs w:val="20"/>
    </w:rPr>
  </w:style>
  <w:style w:type="character" w:customStyle="1" w:styleId="CommentTextChar">
    <w:name w:val="Comment Text Char"/>
    <w:basedOn w:val="DefaultParagraphFont"/>
    <w:link w:val="CommentText"/>
    <w:rsid w:val="00FD32BC"/>
    <w:rPr>
      <w:rFonts w:ascii="Arial" w:eastAsia="Times New Roman" w:hAnsi="Arial" w:cs="Segoe UI"/>
      <w:sz w:val="20"/>
      <w:szCs w:val="20"/>
    </w:rPr>
  </w:style>
  <w:style w:type="paragraph" w:styleId="CommentSubject">
    <w:name w:val="annotation subject"/>
    <w:basedOn w:val="CommentText"/>
    <w:next w:val="CommentText"/>
    <w:link w:val="CommentSubjectChar"/>
    <w:uiPriority w:val="99"/>
    <w:semiHidden/>
    <w:unhideWhenUsed/>
    <w:rsid w:val="00E3072D"/>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3072D"/>
    <w:rPr>
      <w:rFonts w:ascii="Arial" w:eastAsiaTheme="minorEastAsia" w:hAnsi="Arial" w:cs="Segoe UI"/>
      <w:b/>
      <w:bCs/>
      <w:sz w:val="20"/>
      <w:szCs w:val="20"/>
    </w:rPr>
  </w:style>
  <w:style w:type="table" w:styleId="TableGrid">
    <w:name w:val="Table Grid"/>
    <w:basedOn w:val="TableNormal"/>
    <w:uiPriority w:val="39"/>
    <w:rsid w:val="009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ECE8CF78594550BF964D2406CD3F18"/>
        <w:category>
          <w:name w:val="General"/>
          <w:gallery w:val="placeholder"/>
        </w:category>
        <w:types>
          <w:type w:val="bbPlcHdr"/>
        </w:types>
        <w:behaviors>
          <w:behavior w:val="content"/>
        </w:behaviors>
        <w:guid w:val="{D37270EA-D977-4C2E-A0E4-E964D4D2DB93}"/>
      </w:docPartPr>
      <w:docPartBody>
        <w:p w:rsidR="006D51A9" w:rsidRDefault="007D6B5A" w:rsidP="007D6B5A">
          <w:pPr>
            <w:pStyle w:val="D8ECE8CF78594550BF964D2406CD3F18"/>
          </w:pPr>
          <w:r w:rsidRPr="00444D0B">
            <w:rPr>
              <w:rStyle w:val="PlaceholderText"/>
            </w:rPr>
            <w:t>Click or tap here to enter text.</w:t>
          </w:r>
        </w:p>
      </w:docPartBody>
    </w:docPart>
    <w:docPart>
      <w:docPartPr>
        <w:name w:val="FE26396DC62A4F77996D02502DBD3306"/>
        <w:category>
          <w:name w:val="General"/>
          <w:gallery w:val="placeholder"/>
        </w:category>
        <w:types>
          <w:type w:val="bbPlcHdr"/>
        </w:types>
        <w:behaviors>
          <w:behavior w:val="content"/>
        </w:behaviors>
        <w:guid w:val="{17250E1F-73A4-48BD-919F-2EFC9A228989}"/>
      </w:docPartPr>
      <w:docPartBody>
        <w:p w:rsidR="006D51A9" w:rsidRDefault="007D6B5A" w:rsidP="007D6B5A">
          <w:pPr>
            <w:pStyle w:val="FE26396DC62A4F77996D02502DBD3306"/>
          </w:pPr>
          <w:r w:rsidRPr="00444D0B">
            <w:rPr>
              <w:rStyle w:val="PlaceholderText"/>
            </w:rPr>
            <w:t>Click or tap here to enter text.</w:t>
          </w:r>
        </w:p>
      </w:docPartBody>
    </w:docPart>
    <w:docPart>
      <w:docPartPr>
        <w:name w:val="66B8A30C262D4ED09FE83B80473AE680"/>
        <w:category>
          <w:name w:val="General"/>
          <w:gallery w:val="placeholder"/>
        </w:category>
        <w:types>
          <w:type w:val="bbPlcHdr"/>
        </w:types>
        <w:behaviors>
          <w:behavior w:val="content"/>
        </w:behaviors>
        <w:guid w:val="{631048A9-C78B-4024-A349-5D98A82E4FA5}"/>
      </w:docPartPr>
      <w:docPartBody>
        <w:p w:rsidR="006D51A9" w:rsidRDefault="007D6B5A" w:rsidP="007D6B5A">
          <w:pPr>
            <w:pStyle w:val="66B8A30C262D4ED09FE83B80473AE680"/>
          </w:pPr>
          <w:r w:rsidRPr="00444D0B">
            <w:rPr>
              <w:rStyle w:val="PlaceholderText"/>
            </w:rPr>
            <w:t>Click or tap here to enter text.</w:t>
          </w:r>
        </w:p>
      </w:docPartBody>
    </w:docPart>
    <w:docPart>
      <w:docPartPr>
        <w:name w:val="05B88B945C7943B3AD28BC81E48BB586"/>
        <w:category>
          <w:name w:val="General"/>
          <w:gallery w:val="placeholder"/>
        </w:category>
        <w:types>
          <w:type w:val="bbPlcHdr"/>
        </w:types>
        <w:behaviors>
          <w:behavior w:val="content"/>
        </w:behaviors>
        <w:guid w:val="{124CC7A0-6136-4A2A-AFA4-D593838A23A0}"/>
      </w:docPartPr>
      <w:docPartBody>
        <w:p w:rsidR="006D51A9" w:rsidRDefault="007D6B5A" w:rsidP="007D6B5A">
          <w:pPr>
            <w:pStyle w:val="05B88B945C7943B3AD28BC81E48BB586"/>
          </w:pPr>
          <w:r w:rsidRPr="00444D0B">
            <w:rPr>
              <w:rStyle w:val="PlaceholderText"/>
            </w:rPr>
            <w:t>Click or tap here to enter text.</w:t>
          </w:r>
        </w:p>
      </w:docPartBody>
    </w:docPart>
    <w:docPart>
      <w:docPartPr>
        <w:name w:val="704BC2D02A9F4DFA841626C2D1A7398E"/>
        <w:category>
          <w:name w:val="General"/>
          <w:gallery w:val="placeholder"/>
        </w:category>
        <w:types>
          <w:type w:val="bbPlcHdr"/>
        </w:types>
        <w:behaviors>
          <w:behavior w:val="content"/>
        </w:behaviors>
        <w:guid w:val="{17B257C3-FE1E-4DE0-B7E3-0A72AC0348A1}"/>
      </w:docPartPr>
      <w:docPartBody>
        <w:p w:rsidR="006D51A9" w:rsidRDefault="007D6B5A" w:rsidP="007D6B5A">
          <w:pPr>
            <w:pStyle w:val="704BC2D02A9F4DFA841626C2D1A7398E"/>
          </w:pPr>
          <w:r w:rsidRPr="00444D0B">
            <w:rPr>
              <w:rStyle w:val="PlaceholderText"/>
            </w:rPr>
            <w:t>Click or tap here to enter text.</w:t>
          </w:r>
        </w:p>
      </w:docPartBody>
    </w:docPart>
    <w:docPart>
      <w:docPartPr>
        <w:name w:val="775308DEAEEE479DAB353FC918BA49D7"/>
        <w:category>
          <w:name w:val="General"/>
          <w:gallery w:val="placeholder"/>
        </w:category>
        <w:types>
          <w:type w:val="bbPlcHdr"/>
        </w:types>
        <w:behaviors>
          <w:behavior w:val="content"/>
        </w:behaviors>
        <w:guid w:val="{C6E900DF-2682-4A2A-AA36-595CA8BE7014}"/>
      </w:docPartPr>
      <w:docPartBody>
        <w:p w:rsidR="006D51A9" w:rsidRDefault="007D6B5A" w:rsidP="007D6B5A">
          <w:pPr>
            <w:pStyle w:val="775308DEAEEE479DAB353FC918BA49D7"/>
          </w:pPr>
          <w:r w:rsidRPr="00444D0B">
            <w:rPr>
              <w:rStyle w:val="PlaceholderText"/>
            </w:rPr>
            <w:t>Click or tap here to enter text.</w:t>
          </w:r>
        </w:p>
      </w:docPartBody>
    </w:docPart>
    <w:docPart>
      <w:docPartPr>
        <w:name w:val="268A81494EC8451892227C82F9D875D2"/>
        <w:category>
          <w:name w:val="General"/>
          <w:gallery w:val="placeholder"/>
        </w:category>
        <w:types>
          <w:type w:val="bbPlcHdr"/>
        </w:types>
        <w:behaviors>
          <w:behavior w:val="content"/>
        </w:behaviors>
        <w:guid w:val="{751E662C-400D-49F1-8236-8763FBB91BCA}"/>
      </w:docPartPr>
      <w:docPartBody>
        <w:p w:rsidR="006D51A9" w:rsidRDefault="007D6B5A" w:rsidP="007D6B5A">
          <w:pPr>
            <w:pStyle w:val="268A81494EC8451892227C82F9D875D2"/>
          </w:pPr>
          <w:r w:rsidRPr="00444D0B">
            <w:rPr>
              <w:rStyle w:val="PlaceholderText"/>
            </w:rPr>
            <w:t>Click or tap here to enter text.</w:t>
          </w:r>
        </w:p>
      </w:docPartBody>
    </w:docPart>
    <w:docPart>
      <w:docPartPr>
        <w:name w:val="EB43C25690B94BC2A0C0A95F8FE32946"/>
        <w:category>
          <w:name w:val="General"/>
          <w:gallery w:val="placeholder"/>
        </w:category>
        <w:types>
          <w:type w:val="bbPlcHdr"/>
        </w:types>
        <w:behaviors>
          <w:behavior w:val="content"/>
        </w:behaviors>
        <w:guid w:val="{14C9EDE1-D3DF-4E11-BBE2-413039B2B1FC}"/>
      </w:docPartPr>
      <w:docPartBody>
        <w:p w:rsidR="006D51A9" w:rsidRDefault="007D6B5A" w:rsidP="007D6B5A">
          <w:pPr>
            <w:pStyle w:val="EB43C25690B94BC2A0C0A95F8FE32946"/>
          </w:pPr>
          <w:r w:rsidRPr="00444D0B">
            <w:rPr>
              <w:rStyle w:val="PlaceholderText"/>
            </w:rPr>
            <w:t>Click or tap here to enter text.</w:t>
          </w:r>
        </w:p>
      </w:docPartBody>
    </w:docPart>
    <w:docPart>
      <w:docPartPr>
        <w:name w:val="DF0DDC465EBF4B2D9A8CDCEA584BD716"/>
        <w:category>
          <w:name w:val="General"/>
          <w:gallery w:val="placeholder"/>
        </w:category>
        <w:types>
          <w:type w:val="bbPlcHdr"/>
        </w:types>
        <w:behaviors>
          <w:behavior w:val="content"/>
        </w:behaviors>
        <w:guid w:val="{25755AEE-A094-48F8-B07A-BF140670F19B}"/>
      </w:docPartPr>
      <w:docPartBody>
        <w:p w:rsidR="006D51A9" w:rsidRDefault="007D6B5A" w:rsidP="007D6B5A">
          <w:pPr>
            <w:pStyle w:val="DF0DDC465EBF4B2D9A8CDCEA584BD716"/>
          </w:pPr>
          <w:r w:rsidRPr="00444D0B">
            <w:rPr>
              <w:rStyle w:val="PlaceholderText"/>
            </w:rPr>
            <w:t>Click or tap here to enter text.</w:t>
          </w:r>
        </w:p>
      </w:docPartBody>
    </w:docPart>
    <w:docPart>
      <w:docPartPr>
        <w:name w:val="1687B04FDBB94AF5BE142C60E3DE5F8D"/>
        <w:category>
          <w:name w:val="General"/>
          <w:gallery w:val="placeholder"/>
        </w:category>
        <w:types>
          <w:type w:val="bbPlcHdr"/>
        </w:types>
        <w:behaviors>
          <w:behavior w:val="content"/>
        </w:behaviors>
        <w:guid w:val="{944F30D7-106D-4266-BA4C-514EBC49545F}"/>
      </w:docPartPr>
      <w:docPartBody>
        <w:p w:rsidR="006D51A9" w:rsidRDefault="007D6B5A" w:rsidP="007D6B5A">
          <w:pPr>
            <w:pStyle w:val="1687B04FDBB94AF5BE142C60E3DE5F8D"/>
          </w:pPr>
          <w:r w:rsidRPr="00444D0B">
            <w:rPr>
              <w:rStyle w:val="PlaceholderText"/>
            </w:rPr>
            <w:t>Click or tap here to enter text.</w:t>
          </w:r>
        </w:p>
      </w:docPartBody>
    </w:docPart>
    <w:docPart>
      <w:docPartPr>
        <w:name w:val="8017A2AB18264C3EB6DE4650640CD217"/>
        <w:category>
          <w:name w:val="General"/>
          <w:gallery w:val="placeholder"/>
        </w:category>
        <w:types>
          <w:type w:val="bbPlcHdr"/>
        </w:types>
        <w:behaviors>
          <w:behavior w:val="content"/>
        </w:behaviors>
        <w:guid w:val="{827073A4-0560-486C-9738-E6088D2C4276}"/>
      </w:docPartPr>
      <w:docPartBody>
        <w:p w:rsidR="005B32B0" w:rsidRDefault="0020152D" w:rsidP="0020152D">
          <w:pPr>
            <w:pStyle w:val="8017A2AB18264C3EB6DE4650640CD217"/>
          </w:pPr>
          <w:r w:rsidRPr="00444D0B">
            <w:rPr>
              <w:rStyle w:val="PlaceholderText"/>
            </w:rPr>
            <w:t>Click or tap here to enter text.</w:t>
          </w:r>
        </w:p>
      </w:docPartBody>
    </w:docPart>
    <w:docPart>
      <w:docPartPr>
        <w:name w:val="2D1A697C0E4F41298E08D81332FEE534"/>
        <w:category>
          <w:name w:val="General"/>
          <w:gallery w:val="placeholder"/>
        </w:category>
        <w:types>
          <w:type w:val="bbPlcHdr"/>
        </w:types>
        <w:behaviors>
          <w:behavior w:val="content"/>
        </w:behaviors>
        <w:guid w:val="{5825E3C1-C87A-45FB-B9E4-FC2906A76B46}"/>
      </w:docPartPr>
      <w:docPartBody>
        <w:p w:rsidR="005B32B0" w:rsidRDefault="0020152D" w:rsidP="0020152D">
          <w:pPr>
            <w:pStyle w:val="2D1A697C0E4F41298E08D81332FEE534"/>
          </w:pPr>
          <w:r w:rsidRPr="00444D0B">
            <w:rPr>
              <w:rStyle w:val="PlaceholderText"/>
            </w:rPr>
            <w:t>Click or tap here to enter text.</w:t>
          </w:r>
        </w:p>
      </w:docPartBody>
    </w:docPart>
    <w:docPart>
      <w:docPartPr>
        <w:name w:val="5BBC2BD348124076A1523F1F5F1C3E44"/>
        <w:category>
          <w:name w:val="General"/>
          <w:gallery w:val="placeholder"/>
        </w:category>
        <w:types>
          <w:type w:val="bbPlcHdr"/>
        </w:types>
        <w:behaviors>
          <w:behavior w:val="content"/>
        </w:behaviors>
        <w:guid w:val="{344EB534-88C2-46E6-919C-F8EC731EA04F}"/>
      </w:docPartPr>
      <w:docPartBody>
        <w:p w:rsidR="005B32B0" w:rsidRDefault="0020152D" w:rsidP="0020152D">
          <w:pPr>
            <w:pStyle w:val="5BBC2BD348124076A1523F1F5F1C3E44"/>
          </w:pPr>
          <w:r w:rsidRPr="00444D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5A"/>
    <w:rsid w:val="0020152D"/>
    <w:rsid w:val="00232949"/>
    <w:rsid w:val="005B32B0"/>
    <w:rsid w:val="0061096F"/>
    <w:rsid w:val="006D51A9"/>
    <w:rsid w:val="007D6B5A"/>
    <w:rsid w:val="00A36339"/>
    <w:rsid w:val="00C0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0152D"/>
    <w:rPr>
      <w:color w:val="808080"/>
    </w:rPr>
  </w:style>
  <w:style w:type="paragraph" w:customStyle="1" w:styleId="D8ECE8CF78594550BF964D2406CD3F18">
    <w:name w:val="D8ECE8CF78594550BF964D2406CD3F18"/>
    <w:rsid w:val="007D6B5A"/>
  </w:style>
  <w:style w:type="paragraph" w:customStyle="1" w:styleId="FE26396DC62A4F77996D02502DBD3306">
    <w:name w:val="FE26396DC62A4F77996D02502DBD3306"/>
    <w:rsid w:val="007D6B5A"/>
  </w:style>
  <w:style w:type="paragraph" w:customStyle="1" w:styleId="66B8A30C262D4ED09FE83B80473AE680">
    <w:name w:val="66B8A30C262D4ED09FE83B80473AE680"/>
    <w:rsid w:val="007D6B5A"/>
  </w:style>
  <w:style w:type="paragraph" w:customStyle="1" w:styleId="05B88B945C7943B3AD28BC81E48BB586">
    <w:name w:val="05B88B945C7943B3AD28BC81E48BB586"/>
    <w:rsid w:val="007D6B5A"/>
  </w:style>
  <w:style w:type="paragraph" w:customStyle="1" w:styleId="704BC2D02A9F4DFA841626C2D1A7398E">
    <w:name w:val="704BC2D02A9F4DFA841626C2D1A7398E"/>
    <w:rsid w:val="007D6B5A"/>
  </w:style>
  <w:style w:type="paragraph" w:customStyle="1" w:styleId="775308DEAEEE479DAB353FC918BA49D7">
    <w:name w:val="775308DEAEEE479DAB353FC918BA49D7"/>
    <w:rsid w:val="007D6B5A"/>
  </w:style>
  <w:style w:type="paragraph" w:customStyle="1" w:styleId="268A81494EC8451892227C82F9D875D2">
    <w:name w:val="268A81494EC8451892227C82F9D875D2"/>
    <w:rsid w:val="007D6B5A"/>
  </w:style>
  <w:style w:type="paragraph" w:customStyle="1" w:styleId="EB43C25690B94BC2A0C0A95F8FE32946">
    <w:name w:val="EB43C25690B94BC2A0C0A95F8FE32946"/>
    <w:rsid w:val="007D6B5A"/>
  </w:style>
  <w:style w:type="paragraph" w:customStyle="1" w:styleId="DF0DDC465EBF4B2D9A8CDCEA584BD716">
    <w:name w:val="DF0DDC465EBF4B2D9A8CDCEA584BD716"/>
    <w:rsid w:val="007D6B5A"/>
  </w:style>
  <w:style w:type="paragraph" w:customStyle="1" w:styleId="1687B04FDBB94AF5BE142C60E3DE5F8D">
    <w:name w:val="1687B04FDBB94AF5BE142C60E3DE5F8D"/>
    <w:rsid w:val="007D6B5A"/>
  </w:style>
  <w:style w:type="paragraph" w:customStyle="1" w:styleId="8017A2AB18264C3EB6DE4650640CD217">
    <w:name w:val="8017A2AB18264C3EB6DE4650640CD217"/>
    <w:rsid w:val="0020152D"/>
  </w:style>
  <w:style w:type="paragraph" w:customStyle="1" w:styleId="2D1A697C0E4F41298E08D81332FEE534">
    <w:name w:val="2D1A697C0E4F41298E08D81332FEE534"/>
    <w:rsid w:val="0020152D"/>
  </w:style>
  <w:style w:type="paragraph" w:customStyle="1" w:styleId="5BBC2BD348124076A1523F1F5F1C3E44">
    <w:name w:val="5BBC2BD348124076A1523F1F5F1C3E44"/>
    <w:rsid w:val="00201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417FBFCD5974A8640C60B2BF1D755" ma:contentTypeVersion="11" ma:contentTypeDescription="Create a new document." ma:contentTypeScope="" ma:versionID="365ab6e7767b8343ac5fd4e6ecba5bef">
  <xsd:schema xmlns:xsd="http://www.w3.org/2001/XMLSchema" xmlns:xs="http://www.w3.org/2001/XMLSchema" xmlns:p="http://schemas.microsoft.com/office/2006/metadata/properties" xmlns:ns3="2dead957-a75d-424f-b984-40b4228048a1" targetNamespace="http://schemas.microsoft.com/office/2006/metadata/properties" ma:root="true" ma:fieldsID="108d5705c34a6aa02c86fbb18d02147c" ns3:_="">
    <xsd:import namespace="2dead957-a75d-424f-b984-40b4228048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ad957-a75d-424f-b984-40b422804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F3634-6C5A-4444-A3DB-2C46BD9DA324}">
  <ds:schemaRefs>
    <ds:schemaRef ds:uri="http://schemas.microsoft.com/sharepoint/v3/contenttype/forms"/>
  </ds:schemaRefs>
</ds:datastoreItem>
</file>

<file path=customXml/itemProps2.xml><?xml version="1.0" encoding="utf-8"?>
<ds:datastoreItem xmlns:ds="http://schemas.openxmlformats.org/officeDocument/2006/customXml" ds:itemID="{96CD18BF-B4CF-4D79-B052-28D4896252D1}">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2dead957-a75d-424f-b984-40b4228048a1"/>
  </ds:schemaRefs>
</ds:datastoreItem>
</file>

<file path=customXml/itemProps3.xml><?xml version="1.0" encoding="utf-8"?>
<ds:datastoreItem xmlns:ds="http://schemas.openxmlformats.org/officeDocument/2006/customXml" ds:itemID="{C1F51205-C512-40D1-AB42-6EFA9D3B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ad957-a75d-424f-b984-40b422804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L Donahue</dc:creator>
  <cp:keywords/>
  <dc:description/>
  <cp:lastModifiedBy>Tran Phan</cp:lastModifiedBy>
  <cp:revision>4</cp:revision>
  <dcterms:created xsi:type="dcterms:W3CDTF">2022-12-13T16:52:00Z</dcterms:created>
  <dcterms:modified xsi:type="dcterms:W3CDTF">2022-12-13T16:54:00Z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0x01010014D417FBFCD5974A8640C60B2BF1D755</vt:lpwstr>
  </property>
</Properties>
</file>